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F1D00" w14:textId="61BB1A40" w:rsidR="00A63210" w:rsidRPr="003B2AF9" w:rsidRDefault="00A63210" w:rsidP="00A63210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  <w:lang w:val="de-DE" w:eastAsia="ko-KR"/>
        </w:rPr>
      </w:pPr>
      <w:r w:rsidRPr="003B2AF9">
        <w:rPr>
          <w:rFonts w:eastAsia="바탕"/>
          <w:b/>
          <w:bCs/>
          <w:sz w:val="28"/>
          <w:szCs w:val="24"/>
          <w:lang w:val="de-DE"/>
        </w:rPr>
        <w:t>3GPP TSG RAN WG1 #118bis</w:t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</w:r>
      <w:r w:rsidRPr="003B2AF9">
        <w:rPr>
          <w:rFonts w:eastAsia="바탕"/>
          <w:b/>
          <w:bCs/>
          <w:sz w:val="28"/>
          <w:szCs w:val="24"/>
          <w:lang w:val="de-DE"/>
        </w:rPr>
        <w:tab/>
        <w:t>R1-240</w:t>
      </w:r>
      <w:r w:rsidRPr="003B2AF9">
        <w:rPr>
          <w:rFonts w:eastAsia="바탕" w:hint="eastAsia"/>
          <w:b/>
          <w:bCs/>
          <w:sz w:val="28"/>
          <w:szCs w:val="24"/>
          <w:lang w:val="de-DE" w:eastAsia="ko-KR"/>
        </w:rPr>
        <w:t>8682</w:t>
      </w:r>
    </w:p>
    <w:p w14:paraId="5EC84851" w14:textId="77777777" w:rsidR="00A63210" w:rsidRDefault="00A63210" w:rsidP="00A63210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</w:rPr>
      </w:pPr>
      <w:r w:rsidRPr="00561986">
        <w:rPr>
          <w:rFonts w:eastAsia="바탕"/>
          <w:b/>
          <w:bCs/>
          <w:sz w:val="28"/>
          <w:szCs w:val="24"/>
        </w:rPr>
        <w:t>Hefei, China, October 14th – 18th, 2024</w:t>
      </w:r>
    </w:p>
    <w:p w14:paraId="04D915CB" w14:textId="77777777" w:rsidR="00817E1F" w:rsidRDefault="00817E1F" w:rsidP="00A63210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</w:rPr>
      </w:pPr>
    </w:p>
    <w:p w14:paraId="65D0CC4C" w14:textId="62712E7F" w:rsidR="00C238EE" w:rsidRPr="00CB1B82" w:rsidRDefault="003C5E2A" w:rsidP="00B465D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>Agenda Item:</w:t>
      </w:r>
      <w:r w:rsidRPr="00CB1B82">
        <w:rPr>
          <w:rFonts w:ascii="Arial" w:hAnsi="Arial"/>
          <w:sz w:val="24"/>
        </w:rPr>
        <w:tab/>
      </w:r>
      <w:r w:rsidR="00DB630D" w:rsidRPr="00CB1B82">
        <w:rPr>
          <w:rFonts w:ascii="Arial" w:hAnsi="Arial"/>
          <w:sz w:val="24"/>
        </w:rPr>
        <w:t>9.10.1</w:t>
      </w:r>
    </w:p>
    <w:p w14:paraId="163A7B05" w14:textId="77777777" w:rsidR="003C5E2A" w:rsidRPr="00CB1B82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 xml:space="preserve">Source: </w:t>
      </w:r>
      <w:r w:rsidRPr="00CB1B82">
        <w:rPr>
          <w:rFonts w:ascii="Arial" w:hAnsi="Arial"/>
          <w:b/>
          <w:sz w:val="24"/>
        </w:rPr>
        <w:tab/>
      </w:r>
      <w:r w:rsidRPr="00CB1B82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630CFE4F" w:rsidR="003C5E2A" w:rsidRPr="00CB1B82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CB1B82">
        <w:rPr>
          <w:rFonts w:ascii="Arial" w:hAnsi="Arial"/>
          <w:b/>
          <w:sz w:val="24"/>
        </w:rPr>
        <w:t>Title:</w:t>
      </w:r>
      <w:r w:rsidRPr="00CB1B82">
        <w:rPr>
          <w:rFonts w:ascii="Arial" w:hAnsi="Arial"/>
          <w:sz w:val="24"/>
        </w:rPr>
        <w:t xml:space="preserve"> </w:t>
      </w:r>
      <w:r w:rsidRPr="00CB1B82">
        <w:rPr>
          <w:rFonts w:ascii="Arial" w:hAnsi="Arial"/>
          <w:sz w:val="24"/>
        </w:rPr>
        <w:tab/>
      </w:r>
      <w:r w:rsidR="00DB630D" w:rsidRPr="00CB1B82">
        <w:rPr>
          <w:rFonts w:ascii="Arial" w:hAnsi="Arial"/>
          <w:sz w:val="24"/>
        </w:rPr>
        <w:t>Discussion on XR during RRM measurements</w:t>
      </w:r>
    </w:p>
    <w:p w14:paraId="54B4FE2F" w14:textId="77777777" w:rsidR="00152C02" w:rsidRPr="00CB1B82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>Document for:</w:t>
      </w:r>
      <w:r w:rsidRPr="00CB1B82">
        <w:rPr>
          <w:rFonts w:ascii="Arial" w:hAnsi="Arial"/>
          <w:sz w:val="24"/>
        </w:rPr>
        <w:tab/>
      </w:r>
      <w:r w:rsidRPr="00CB1B82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CB1B82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CB1B82">
        <w:rPr>
          <w:rFonts w:ascii="Arial" w:eastAsia="바탕" w:hAnsi="Arial" w:hint="eastAsia"/>
          <w:sz w:val="24"/>
          <w:lang w:eastAsia="ko-KR"/>
        </w:rPr>
        <w:t>and</w:t>
      </w:r>
      <w:r w:rsidR="00963DEA" w:rsidRPr="00CB1B82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CB1B82">
        <w:rPr>
          <w:rFonts w:ascii="Arial" w:eastAsia="바탕" w:hAnsi="Arial" w:hint="eastAsia"/>
          <w:sz w:val="24"/>
          <w:lang w:eastAsia="ko-KR"/>
        </w:rPr>
        <w:t>d</w:t>
      </w:r>
      <w:r w:rsidR="00963DEA" w:rsidRPr="00CB1B82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CB1B82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CB1B82">
        <w:rPr>
          <w:rFonts w:eastAsia="바탕" w:hint="eastAsia"/>
          <w:b/>
          <w:lang w:eastAsia="ko-KR"/>
        </w:rPr>
        <w:t>Introduction</w:t>
      </w:r>
      <w:bookmarkEnd w:id="3"/>
    </w:p>
    <w:p w14:paraId="7089ADB7" w14:textId="5D8B0CC5" w:rsidR="00B442CF" w:rsidRDefault="00B442CF" w:rsidP="00B442C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CB1B82">
        <w:rPr>
          <w:rFonts w:eastAsia="바탕"/>
          <w:sz w:val="22"/>
          <w:szCs w:val="22"/>
          <w:lang w:eastAsia="ko-KR"/>
        </w:rPr>
        <w:t>I</w:t>
      </w:r>
      <w:r w:rsidRPr="00CB1B82">
        <w:rPr>
          <w:rFonts w:eastAsia="바탕"/>
          <w:bCs/>
          <w:sz w:val="22"/>
          <w:szCs w:val="22"/>
          <w:lang w:eastAsia="ko-KR"/>
        </w:rPr>
        <w:t xml:space="preserve">n this contribution, we discuss and provide views on </w:t>
      </w:r>
      <w:r w:rsidR="00816D20" w:rsidRPr="00CB1B82">
        <w:rPr>
          <w:rFonts w:eastAsia="바탕"/>
          <w:bCs/>
          <w:sz w:val="22"/>
          <w:szCs w:val="22"/>
          <w:lang w:eastAsia="ko-KR"/>
        </w:rPr>
        <w:t>enhancements to enable transmission/reception in gaps/restrictions that are caused by RRM measurements</w:t>
      </w:r>
      <w:r w:rsidRPr="00CB1B82">
        <w:rPr>
          <w:rFonts w:eastAsia="바탕"/>
          <w:bCs/>
          <w:sz w:val="22"/>
          <w:szCs w:val="22"/>
          <w:lang w:eastAsia="ko-KR"/>
        </w:rPr>
        <w:t>.</w:t>
      </w:r>
    </w:p>
    <w:p w14:paraId="6CF14CFE" w14:textId="77777777" w:rsidR="003B2AF9" w:rsidRPr="00CB1B82" w:rsidRDefault="003B2AF9" w:rsidP="00B442C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6B24C980" w14:textId="791C079F" w:rsidR="007D7583" w:rsidRPr="00CB1B82" w:rsidRDefault="007D7583" w:rsidP="007D7583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B1B82">
        <w:rPr>
          <w:rFonts w:eastAsia="바탕"/>
          <w:b/>
          <w:lang w:eastAsia="ko-KR"/>
        </w:rPr>
        <w:t>Potential mechanism to alleviate scheduling restrictions</w:t>
      </w:r>
    </w:p>
    <w:p w14:paraId="28D658E0" w14:textId="725A57A6" w:rsidR="004267FA" w:rsidRPr="00CB1B82" w:rsidRDefault="004267FA" w:rsidP="004267F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B1B82">
        <w:rPr>
          <w:rFonts w:eastAsia="바탕" w:hint="eastAsia"/>
          <w:sz w:val="22"/>
          <w:szCs w:val="22"/>
          <w:lang w:eastAsia="ko-KR"/>
        </w:rPr>
        <w:t>In the RAN1#11</w:t>
      </w:r>
      <w:r w:rsidR="00FC3247">
        <w:rPr>
          <w:rFonts w:eastAsia="바탕" w:hint="eastAsia"/>
          <w:sz w:val="22"/>
          <w:szCs w:val="22"/>
          <w:lang w:eastAsia="ko-KR"/>
        </w:rPr>
        <w:t>8</w:t>
      </w:r>
      <w:r w:rsidRPr="00CB1B82">
        <w:rPr>
          <w:rFonts w:eastAsia="바탕" w:hint="eastAsia"/>
          <w:sz w:val="22"/>
          <w:szCs w:val="22"/>
          <w:lang w:eastAsia="ko-KR"/>
        </w:rPr>
        <w:t xml:space="preserve">, followings were agreed for XR traffic </w:t>
      </w:r>
      <w:r w:rsidRPr="00CB1B82">
        <w:rPr>
          <w:rFonts w:eastAsia="바탕"/>
          <w:sz w:val="22"/>
          <w:szCs w:val="22"/>
          <w:lang w:eastAsia="ko-KR"/>
        </w:rPr>
        <w:t xml:space="preserve">during RRM </w:t>
      </w:r>
      <w:proofErr w:type="gramStart"/>
      <w:r w:rsidRPr="00CB1B82">
        <w:rPr>
          <w:rFonts w:eastAsia="바탕"/>
          <w:sz w:val="22"/>
          <w:szCs w:val="22"/>
          <w:lang w:eastAsia="ko-KR"/>
        </w:rPr>
        <w:t>measurements</w:t>
      </w:r>
      <w:r w:rsidRPr="00CB1B82">
        <w:rPr>
          <w:rFonts w:eastAsia="바탕" w:hint="eastAsia"/>
          <w:sz w:val="22"/>
          <w:szCs w:val="22"/>
          <w:lang w:eastAsia="ko-KR"/>
        </w:rPr>
        <w:t>[</w:t>
      </w:r>
      <w:proofErr w:type="gramEnd"/>
      <w:r w:rsidRPr="00CB1B82">
        <w:rPr>
          <w:rFonts w:eastAsia="바탕" w:hint="eastAsia"/>
          <w:sz w:val="22"/>
          <w:szCs w:val="22"/>
          <w:lang w:eastAsia="ko-KR"/>
        </w:rPr>
        <w:t>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67FA" w:rsidRPr="00CB1B82" w14:paraId="534042EB" w14:textId="77777777" w:rsidTr="00816D82">
        <w:tc>
          <w:tcPr>
            <w:tcW w:w="9628" w:type="dxa"/>
          </w:tcPr>
          <w:p w14:paraId="47437C93" w14:textId="77777777" w:rsidR="00FC3247" w:rsidRPr="00FC3247" w:rsidRDefault="00FC3247" w:rsidP="00FC3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lang w:val="en-GB"/>
              </w:rPr>
            </w:pPr>
            <w:r w:rsidRPr="00FC3247">
              <w:rPr>
                <w:rFonts w:ascii="Times" w:eastAsia="바탕" w:hAnsi="Times"/>
                <w:b/>
                <w:bCs/>
                <w:highlight w:val="darkYellow"/>
                <w:lang w:val="en-GB"/>
              </w:rPr>
              <w:t>Working Assumption</w:t>
            </w:r>
          </w:p>
          <w:p w14:paraId="030EDC3D" w14:textId="77777777" w:rsidR="00FC3247" w:rsidRPr="00FC3247" w:rsidRDefault="00FC3247" w:rsidP="00FC3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</w:rPr>
            </w:pPr>
            <w:r w:rsidRPr="00FC3247">
              <w:rPr>
                <w:rFonts w:ascii="Times" w:eastAsia="바탕" w:hAnsi="Time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6C23B28D" w14:textId="77777777" w:rsidR="00FC3247" w:rsidRPr="00FC3247" w:rsidRDefault="00FC3247" w:rsidP="00FC3247">
            <w:pPr>
              <w:numPr>
                <w:ilvl w:val="0"/>
                <w:numId w:val="2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FC3247">
              <w:rPr>
                <w:rFonts w:ascii="Times" w:eastAsia="바탕" w:hAnsi="Times"/>
                <w:lang w:eastAsia="x-none"/>
              </w:rPr>
              <w:t xml:space="preserve">Alt. 1: Dynamic indication to enable Tx/Rx in particular gap/restriction that are caused by RRM measurements. </w:t>
            </w:r>
          </w:p>
          <w:p w14:paraId="3085B360" w14:textId="77777777" w:rsidR="00FC3247" w:rsidRPr="00FC3247" w:rsidRDefault="00FC3247" w:rsidP="00FC3247">
            <w:pPr>
              <w:numPr>
                <w:ilvl w:val="1"/>
                <w:numId w:val="2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FC3247">
              <w:rPr>
                <w:rFonts w:ascii="Times" w:eastAsia="바탕" w:hAnsi="Times"/>
                <w:b/>
                <w:bCs/>
                <w:lang w:eastAsia="x-none"/>
              </w:rPr>
              <w:t>Alt 1-1</w:t>
            </w:r>
            <w:r w:rsidRPr="00FC3247">
              <w:rPr>
                <w:rFonts w:ascii="Times" w:eastAsia="바탕" w:hAnsi="Times"/>
                <w:lang w:eastAsia="x-none"/>
              </w:rPr>
              <w:t xml:space="preserve">: Explicit indication </w:t>
            </w:r>
            <w:r w:rsidRPr="00FC3247">
              <w:rPr>
                <w:rFonts w:ascii="Times" w:eastAsia="바탕" w:hAnsi="Times" w:hint="eastAsia"/>
                <w:lang w:eastAsia="x-none"/>
              </w:rPr>
              <w:t>by DCI</w:t>
            </w:r>
            <w:r w:rsidRPr="00FC3247">
              <w:rPr>
                <w:rFonts w:ascii="Times" w:eastAsia="바탕" w:hAnsi="Times"/>
                <w:lang w:eastAsia="x-none"/>
              </w:rPr>
              <w:t xml:space="preserve"> to skip a particular gap/restriction;</w:t>
            </w:r>
          </w:p>
          <w:p w14:paraId="143F46DD" w14:textId="77777777" w:rsidR="00FC3247" w:rsidRPr="00FC3247" w:rsidRDefault="00FC3247" w:rsidP="00FC3247">
            <w:pPr>
              <w:numPr>
                <w:ilvl w:val="2"/>
                <w:numId w:val="2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FC3247">
              <w:rPr>
                <w:rFonts w:ascii="Times" w:eastAsia="바탕" w:hAnsi="Times"/>
                <w:lang w:eastAsia="x-none"/>
              </w:rPr>
              <w:t>Indication is included as part of scheduling DCI:</w:t>
            </w:r>
          </w:p>
          <w:p w14:paraId="5A8E4FB8" w14:textId="77777777" w:rsidR="00FC3247" w:rsidRPr="00FC3247" w:rsidRDefault="00FC3247" w:rsidP="00FC3247">
            <w:pPr>
              <w:numPr>
                <w:ilvl w:val="3"/>
                <w:numId w:val="2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FC3247">
              <w:rPr>
                <w:rFonts w:ascii="Times" w:eastAsia="바탕" w:hAnsi="Times"/>
                <w:lang w:eastAsia="x-none"/>
              </w:rPr>
              <w:t>Bit-field size is one bit;</w:t>
            </w:r>
          </w:p>
          <w:p w14:paraId="209531F8" w14:textId="77777777" w:rsidR="00FC3247" w:rsidRPr="00FC3247" w:rsidRDefault="00FC3247" w:rsidP="00FC3247">
            <w:pPr>
              <w:numPr>
                <w:ilvl w:val="4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lang w:eastAsia="x-none"/>
              </w:rPr>
            </w:pPr>
            <w:r w:rsidRPr="00FC3247">
              <w:rPr>
                <w:rFonts w:ascii="Times" w:eastAsia="바탕" w:hAnsi="Times"/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6C2DCEEE" w14:textId="77777777" w:rsidR="00FC3247" w:rsidRPr="00FC3247" w:rsidRDefault="00FC3247" w:rsidP="00FC3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14:paraId="34687DD1" w14:textId="77777777" w:rsidR="00FC3247" w:rsidRPr="00FC3247" w:rsidRDefault="00FC3247" w:rsidP="00FC3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FC3247">
              <w:rPr>
                <w:rFonts w:ascii="Times" w:eastAsia="바탕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7AF906C" w14:textId="77777777" w:rsidR="00FC3247" w:rsidRPr="00FC3247" w:rsidRDefault="00FC3247" w:rsidP="00FC3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FC3247">
              <w:rPr>
                <w:rFonts w:ascii="Times" w:eastAsia="바탕" w:hAnsi="Times"/>
                <w:szCs w:val="24"/>
              </w:rPr>
              <w:t>If Alt. 1 from RAN1#117 agreement is supported, minimum time offset(s) X between indication to skip and skipped measurement occasion is up to RAN4 to discuss and decide on particular value(s).</w:t>
            </w:r>
          </w:p>
          <w:p w14:paraId="217CFE9B" w14:textId="77777777" w:rsidR="00FC3247" w:rsidRPr="00FC3247" w:rsidRDefault="00FC3247" w:rsidP="00816D82">
            <w:pPr>
              <w:spacing w:before="0" w:after="0" w:line="220" w:lineRule="exact"/>
              <w:ind w:left="0" w:firstLine="0"/>
              <w:jc w:val="left"/>
              <w:rPr>
                <w:rFonts w:eastAsiaTheme="minorEastAsia"/>
                <w:i/>
                <w:iCs/>
                <w:sz w:val="18"/>
                <w:szCs w:val="18"/>
                <w:lang w:eastAsia="ko-KR"/>
              </w:rPr>
            </w:pPr>
          </w:p>
        </w:tc>
      </w:tr>
    </w:tbl>
    <w:p w14:paraId="3584A2FB" w14:textId="77777777" w:rsidR="00452EAB" w:rsidRDefault="00452EAB" w:rsidP="003C2366">
      <w:pPr>
        <w:pStyle w:val="Doc"/>
      </w:pPr>
    </w:p>
    <w:p w14:paraId="15884855" w14:textId="1DD3DE29" w:rsidR="00503FBA" w:rsidRPr="00503FBA" w:rsidRDefault="00503FBA" w:rsidP="00503FBA">
      <w:pPr>
        <w:pStyle w:val="Doc"/>
      </w:pPr>
      <w:r>
        <w:rPr>
          <w:rFonts w:hint="eastAsia"/>
        </w:rPr>
        <w:t xml:space="preserve">In the last meeting, Alt. 1-1 has been agreed as working assumption. </w:t>
      </w:r>
      <w:r w:rsidRPr="00503FBA">
        <w:t>Alt 1-1 proposes an explicit indication by DCI to skip a particular gap/restriction. This approach has been selected and further defined as follows:</w:t>
      </w:r>
    </w:p>
    <w:p w14:paraId="284BA3F8" w14:textId="77777777" w:rsidR="00503FBA" w:rsidRPr="00503FBA" w:rsidRDefault="00503FBA" w:rsidP="00503FBA">
      <w:pPr>
        <w:pStyle w:val="Doc"/>
        <w:numPr>
          <w:ilvl w:val="0"/>
          <w:numId w:val="38"/>
        </w:numPr>
        <w:ind w:firstLine="425"/>
      </w:pPr>
      <w:r w:rsidRPr="00503FBA">
        <w:t>The indication is included as part of the scheduling DCI.</w:t>
      </w:r>
    </w:p>
    <w:p w14:paraId="78DE38AF" w14:textId="77777777" w:rsidR="00503FBA" w:rsidRPr="00503FBA" w:rsidRDefault="00503FBA" w:rsidP="00503FBA">
      <w:pPr>
        <w:pStyle w:val="Doc"/>
        <w:numPr>
          <w:ilvl w:val="0"/>
          <w:numId w:val="38"/>
        </w:numPr>
        <w:ind w:firstLine="425"/>
      </w:pPr>
      <w:r w:rsidRPr="00503FBA">
        <w:lastRenderedPageBreak/>
        <w:t>A one-bit field in the DCI is used for this indication.</w:t>
      </w:r>
    </w:p>
    <w:p w14:paraId="00317861" w14:textId="77777777" w:rsidR="00503FBA" w:rsidRPr="00503FBA" w:rsidRDefault="00503FBA" w:rsidP="00503FBA">
      <w:pPr>
        <w:pStyle w:val="Doc"/>
        <w:numPr>
          <w:ilvl w:val="0"/>
          <w:numId w:val="38"/>
        </w:numPr>
        <w:ind w:firstLine="425"/>
      </w:pPr>
      <w:r w:rsidRPr="00503FBA">
        <w:t>This bit indicates whether to skip the first gap/restriction occasion after a minimum time offset.</w:t>
      </w:r>
    </w:p>
    <w:p w14:paraId="04E3DCCF" w14:textId="77777777" w:rsidR="00503FBA" w:rsidRPr="00503FBA" w:rsidRDefault="00503FBA" w:rsidP="00503FBA">
      <w:pPr>
        <w:pStyle w:val="Doc"/>
        <w:numPr>
          <w:ilvl w:val="0"/>
          <w:numId w:val="38"/>
        </w:numPr>
        <w:ind w:firstLine="425"/>
      </w:pPr>
      <w:r w:rsidRPr="00503FBA">
        <w:t>The minimum time offset is required between the last symbol of the PDCCH carrying the DCI format and the start of the corresponding skipped gap/restriction occasion indicated by the DCI.</w:t>
      </w:r>
    </w:p>
    <w:p w14:paraId="3F6B6B24" w14:textId="77777777" w:rsidR="00CF780C" w:rsidRDefault="00CF780C" w:rsidP="003C2366">
      <w:pPr>
        <w:pStyle w:val="Doc"/>
      </w:pPr>
    </w:p>
    <w:p w14:paraId="0EE92D7D" w14:textId="5A05E127" w:rsidR="00225AF5" w:rsidRDefault="00225AF5" w:rsidP="00225AF5">
      <w:pPr>
        <w:pStyle w:val="Doc"/>
      </w:pPr>
      <w:r>
        <w:t xml:space="preserve">While the operation of Alt. 1-1 </w:t>
      </w:r>
      <w:r>
        <w:rPr>
          <w:rFonts w:hint="eastAsia"/>
        </w:rPr>
        <w:t xml:space="preserve">sounds </w:t>
      </w:r>
      <w:r>
        <w:t xml:space="preserve">simple, </w:t>
      </w:r>
      <w:r>
        <w:rPr>
          <w:rFonts w:hint="eastAsia"/>
        </w:rPr>
        <w:t>allowing t</w:t>
      </w:r>
      <w:r w:rsidR="00100BFD">
        <w:rPr>
          <w:rFonts w:hint="eastAsia"/>
        </w:rPr>
        <w:t>he re-</w:t>
      </w:r>
      <w:r>
        <w:t xml:space="preserve">enabling </w:t>
      </w:r>
      <w:r>
        <w:rPr>
          <w:rFonts w:hint="eastAsia"/>
        </w:rPr>
        <w:t>particular</w:t>
      </w:r>
      <w:r>
        <w:t xml:space="preserve"> MGs </w:t>
      </w:r>
      <w:r>
        <w:rPr>
          <w:rFonts w:hint="eastAsia"/>
        </w:rPr>
        <w:t xml:space="preserve">once disabled </w:t>
      </w:r>
      <w:r>
        <w:t xml:space="preserve">could potentially complicate UE behavior. Therefore, it is worth </w:t>
      </w:r>
      <w:r>
        <w:rPr>
          <w:rFonts w:hint="eastAsia"/>
        </w:rPr>
        <w:t>to consider</w:t>
      </w:r>
      <w:r>
        <w:t xml:space="preserve"> an approach</w:t>
      </w:r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uni</w:t>
      </w:r>
      <w:proofErr w:type="spellEnd"/>
      <w:r>
        <w:rPr>
          <w:rFonts w:hint="eastAsia"/>
        </w:rPr>
        <w:t>-directional skipping,</w:t>
      </w:r>
      <w:r>
        <w:t xml:space="preserve"> similar to the cancellation of CG PUSCH </w:t>
      </w:r>
      <w:r>
        <w:rPr>
          <w:rFonts w:hint="eastAsia"/>
        </w:rPr>
        <w:t>via U</w:t>
      </w:r>
      <w:r>
        <w:t xml:space="preserve">TO-UCI, where an MG, once skipped, is not re-enabled by </w:t>
      </w:r>
      <w:r w:rsidR="00100BFD">
        <w:rPr>
          <w:rFonts w:hint="eastAsia"/>
        </w:rPr>
        <w:t>further</w:t>
      </w:r>
      <w:r>
        <w:t xml:space="preserve"> indication</w:t>
      </w:r>
      <w:r>
        <w:rPr>
          <w:rFonts w:hint="eastAsia"/>
        </w:rPr>
        <w:t xml:space="preserve">. </w:t>
      </w:r>
    </w:p>
    <w:p w14:paraId="0F0B779A" w14:textId="15ECF5C2" w:rsidR="00225AF5" w:rsidRDefault="00225AF5" w:rsidP="00225AF5">
      <w:pPr>
        <w:pStyle w:val="Doc"/>
      </w:pPr>
      <w:r>
        <w:t xml:space="preserve">Alternatively, we could prioritize the last DCI </w:t>
      </w:r>
      <w:r w:rsidR="00100BFD">
        <w:rPr>
          <w:rFonts w:hint="eastAsia"/>
        </w:rPr>
        <w:t>until</w:t>
      </w:r>
      <w:r>
        <w:t xml:space="preserve"> the minimum time offset </w:t>
      </w:r>
      <w:r w:rsidR="00100BFD">
        <w:rPr>
          <w:rFonts w:hint="eastAsia"/>
        </w:rPr>
        <w:t xml:space="preserve">from </w:t>
      </w:r>
      <w:r w:rsidR="00100BFD" w:rsidRPr="00FC3247">
        <w:rPr>
          <w:rFonts w:ascii="Times" w:eastAsia="바탕" w:hAnsi="Times"/>
          <w:lang w:eastAsia="x-none"/>
        </w:rPr>
        <w:t>the start of corresponding skipped gap/restriction</w:t>
      </w:r>
      <w:r>
        <w:t xml:space="preserve">. </w:t>
      </w:r>
      <w:r w:rsidR="00100BFD" w:rsidRPr="00100BFD">
        <w:t>The UE could then perform the actual gap/restriction skipping based on the indications received up to the minimum time offset.</w:t>
      </w:r>
    </w:p>
    <w:p w14:paraId="6F49E7EE" w14:textId="77777777" w:rsidR="003B2AF9" w:rsidRDefault="003B2AF9" w:rsidP="00225AF5">
      <w:pPr>
        <w:pStyle w:val="Doc"/>
      </w:pPr>
    </w:p>
    <w:p w14:paraId="2BC3AA37" w14:textId="202041CF" w:rsidR="002C5B6B" w:rsidRPr="002C5B6B" w:rsidRDefault="002C5B6B" w:rsidP="002C5B6B">
      <w:pPr>
        <w:pStyle w:val="rProposal"/>
      </w:pPr>
      <w:r w:rsidRPr="002C5B6B">
        <w:t xml:space="preserve">Proposal </w:t>
      </w:r>
      <w:r w:rsidR="009A2219">
        <w:rPr>
          <w:rFonts w:hint="eastAsia"/>
        </w:rPr>
        <w:t>1</w:t>
      </w:r>
      <w:r w:rsidRPr="002C5B6B">
        <w:t>: Consider the following options for gap/restriction skipping behavior in Alt. 1-1:</w:t>
      </w:r>
    </w:p>
    <w:p w14:paraId="359F55CC" w14:textId="31B1B24A" w:rsidR="002C5B6B" w:rsidRPr="002C5B6B" w:rsidRDefault="002C5B6B" w:rsidP="00957F78">
      <w:pPr>
        <w:pStyle w:val="rProposal"/>
        <w:numPr>
          <w:ilvl w:val="1"/>
          <w:numId w:val="42"/>
        </w:numPr>
        <w:ind w:firstLineChars="0"/>
      </w:pPr>
      <w:r w:rsidRPr="002C5B6B">
        <w:t xml:space="preserve">Option 1: </w:t>
      </w:r>
      <w:r w:rsidR="00DE45C3">
        <w:rPr>
          <w:rFonts w:hint="eastAsia"/>
        </w:rPr>
        <w:t>(</w:t>
      </w:r>
      <w:r w:rsidRPr="002C5B6B">
        <w:t>Uni-directional skipping</w:t>
      </w:r>
      <w:r w:rsidR="00DE45C3">
        <w:rPr>
          <w:rFonts w:hint="eastAsia"/>
        </w:rPr>
        <w:t xml:space="preserve">) </w:t>
      </w:r>
      <w:r w:rsidRPr="002C5B6B">
        <w:t>Once an MG is skipped, it cannot be re-enabled by subsequent indications</w:t>
      </w:r>
    </w:p>
    <w:p w14:paraId="18FA0417" w14:textId="58547BB5" w:rsidR="002C5B6B" w:rsidRPr="002C5B6B" w:rsidRDefault="002C5B6B" w:rsidP="00500E19">
      <w:pPr>
        <w:pStyle w:val="rProposal"/>
        <w:numPr>
          <w:ilvl w:val="1"/>
          <w:numId w:val="42"/>
        </w:numPr>
        <w:ind w:firstLineChars="0"/>
      </w:pPr>
      <w:r w:rsidRPr="002C5B6B">
        <w:t xml:space="preserve">Option 2: </w:t>
      </w:r>
      <w:r w:rsidR="00DE45C3">
        <w:rPr>
          <w:rFonts w:hint="eastAsia"/>
        </w:rPr>
        <w:t>(</w:t>
      </w:r>
      <w:r w:rsidRPr="002C5B6B">
        <w:t>Last DCI prioritization</w:t>
      </w:r>
      <w:r w:rsidR="00DE45C3">
        <w:rPr>
          <w:rFonts w:hint="eastAsia"/>
        </w:rPr>
        <w:t xml:space="preserve">) </w:t>
      </w:r>
      <w:r w:rsidRPr="002C5B6B">
        <w:t>Prioritize the last DCI received until the minimum time offset from the start of the corresponding skipped gap/restriction</w:t>
      </w:r>
    </w:p>
    <w:p w14:paraId="60508628" w14:textId="77777777" w:rsidR="00100BFD" w:rsidRPr="00100BFD" w:rsidRDefault="00100BFD" w:rsidP="00225AF5">
      <w:pPr>
        <w:pStyle w:val="Doc"/>
      </w:pPr>
    </w:p>
    <w:p w14:paraId="13E0F72F" w14:textId="1E07B859" w:rsidR="00E023C9" w:rsidRDefault="00E023C9" w:rsidP="00E023C9">
      <w:pPr>
        <w:pStyle w:val="Doc"/>
      </w:pPr>
      <w:r>
        <w:rPr>
          <w:rFonts w:hint="eastAsia"/>
        </w:rPr>
        <w:t xml:space="preserve">Alt 1-1 utilizes the existing scheduling DCI (DCI format 1_x, 0_x). </w:t>
      </w:r>
      <w:r>
        <w:t>In this case, certain code points of DCI fields can be introduced to distinguish it from normal PDSCH/PUSCH scheduling. For example, invalid FDRA and RV/NDI combinations can indicate the DCI format as the gap-perspective DCI, allowing the TDRA information to determine where the gap/restriction(s) need to be cancelled/skipped.</w:t>
      </w:r>
      <w:r w:rsidR="00425C97">
        <w:rPr>
          <w:rFonts w:hint="eastAsia"/>
        </w:rPr>
        <w:t xml:space="preserve"> </w:t>
      </w:r>
      <w:r w:rsidR="00425C97">
        <w:t>I</w:t>
      </w:r>
      <w:r w:rsidR="00425C97">
        <w:rPr>
          <w:rFonts w:hint="eastAsia"/>
        </w:rPr>
        <w:t xml:space="preserve">t would be helpful to skip gap or restriction for periodic or SPS/CG transmission </w:t>
      </w:r>
      <w:r w:rsidR="00425C97">
        <w:t>without</w:t>
      </w:r>
      <w:r w:rsidR="00425C97">
        <w:rPr>
          <w:rFonts w:hint="eastAsia"/>
        </w:rPr>
        <w:t xml:space="preserve"> redundant scheduling. </w:t>
      </w:r>
    </w:p>
    <w:p w14:paraId="7CF52E15" w14:textId="77777777" w:rsidR="003B2AF9" w:rsidRDefault="003B2AF9" w:rsidP="00E023C9">
      <w:pPr>
        <w:pStyle w:val="Doc"/>
      </w:pPr>
    </w:p>
    <w:p w14:paraId="649E7D2A" w14:textId="501578E8" w:rsidR="00425C97" w:rsidRPr="00425C97" w:rsidRDefault="00425C97" w:rsidP="00425C97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 w:rsidR="001C2BDC">
        <w:rPr>
          <w:rFonts w:hint="eastAsia"/>
        </w:rPr>
        <w:t>2</w:t>
      </w:r>
      <w:r w:rsidRPr="00CB1B82">
        <w:t xml:space="preserve">: </w:t>
      </w:r>
      <w:r w:rsidRPr="00CB1B82">
        <w:rPr>
          <w:rFonts w:hint="eastAsia"/>
        </w:rPr>
        <w:t xml:space="preserve">Support </w:t>
      </w:r>
      <w:r w:rsidR="00ED4282">
        <w:rPr>
          <w:rFonts w:hint="eastAsia"/>
        </w:rPr>
        <w:t xml:space="preserve">that </w:t>
      </w:r>
      <w:r>
        <w:rPr>
          <w:rFonts w:hint="eastAsia"/>
        </w:rPr>
        <w:t xml:space="preserve">DCI format indicates to </w:t>
      </w:r>
      <w:r w:rsidRPr="00FC3247">
        <w:t>skip a particular gap/restriction</w:t>
      </w:r>
      <w:r>
        <w:rPr>
          <w:rFonts w:hint="eastAsia"/>
        </w:rPr>
        <w:t xml:space="preserve"> without PDSCH/PUSCH scheduling</w:t>
      </w:r>
    </w:p>
    <w:p w14:paraId="450A9659" w14:textId="77777777" w:rsidR="00C96684" w:rsidRDefault="00C96684" w:rsidP="00134F32">
      <w:pPr>
        <w:pStyle w:val="Doc"/>
      </w:pPr>
    </w:p>
    <w:p w14:paraId="364812D6" w14:textId="6A7C278C" w:rsidR="00C96684" w:rsidRDefault="00C96684" w:rsidP="00CF780C">
      <w:pPr>
        <w:pStyle w:val="Doc"/>
      </w:pPr>
      <w:r>
        <w:rPr>
          <w:rFonts w:hint="eastAsia"/>
        </w:rPr>
        <w:t xml:space="preserve">Alt. 1-1 is already </w:t>
      </w:r>
      <w:r w:rsidRPr="00CB1B82">
        <w:t>agnostic to different gaps/restrictions</w:t>
      </w:r>
      <w:r>
        <w:rPr>
          <w:rFonts w:hint="eastAsia"/>
        </w:rPr>
        <w:t xml:space="preserve"> since it targets the next gap/restriction with minimum time offset. </w:t>
      </w:r>
      <w:r w:rsidR="00CF780C">
        <w:t xml:space="preserve">However, this approach </w:t>
      </w:r>
      <w:r w:rsidR="00CF780C">
        <w:rPr>
          <w:rFonts w:hint="eastAsia"/>
        </w:rPr>
        <w:t xml:space="preserve">could make an issue. </w:t>
      </w:r>
      <w:r w:rsidR="00CF780C" w:rsidRPr="00CF780C">
        <w:t xml:space="preserve">To skip a specific gap/restriction (when multiple gaps/restrictions exist), the </w:t>
      </w:r>
      <w:proofErr w:type="spellStart"/>
      <w:r w:rsidR="00CF780C" w:rsidRPr="00CF780C">
        <w:t>gNB</w:t>
      </w:r>
      <w:proofErr w:type="spellEnd"/>
      <w:r w:rsidR="00CF780C" w:rsidRPr="00CF780C">
        <w:t xml:space="preserve"> must send the indication at a precise moment. Consequently, it </w:t>
      </w:r>
      <w:r w:rsidR="00CF780C" w:rsidRPr="00CF780C">
        <w:lastRenderedPageBreak/>
        <w:t>becomes difficult to avoid unintentionally cancelling gaps/restrictions that were not meant to be skipped, especially without dense PDCCH monitoring occasions. These issues could potentially lead to inefficient use of resources and reduced flexibility in managing gaps/restrictions.</w:t>
      </w:r>
    </w:p>
    <w:p w14:paraId="7D61C932" w14:textId="38D247E1" w:rsidR="00184FE7" w:rsidRDefault="00CF780C" w:rsidP="00C96684">
      <w:pPr>
        <w:pStyle w:val="Doc"/>
      </w:pPr>
      <w:r w:rsidRPr="00CF780C">
        <w:t xml:space="preserve">To address these issues, we can consider allowing </w:t>
      </w:r>
      <w:proofErr w:type="spellStart"/>
      <w:r>
        <w:rPr>
          <w:rFonts w:hint="eastAsia"/>
        </w:rPr>
        <w:t>gNB</w:t>
      </w:r>
      <w:proofErr w:type="spellEnd"/>
      <w:r w:rsidRPr="00CF780C">
        <w:t xml:space="preserve"> to configure whether Alt. 1-1 UE behavior applies to gap/restriction settings. Alternatively, the </w:t>
      </w:r>
      <w:r>
        <w:rPr>
          <w:rFonts w:hint="eastAsia"/>
        </w:rPr>
        <w:t xml:space="preserve">configuration related to </w:t>
      </w:r>
      <w:r w:rsidRPr="00CF780C">
        <w:t xml:space="preserve">Alt. 1-1 could specify which gaps/restrictions are applicable or protected. </w:t>
      </w:r>
      <w:r w:rsidR="00134F32" w:rsidRPr="00CB1B82">
        <w:t>To make this approach agnostic to different gaps/restrictions, a shared gaps/restrictions index can be introduced. The network can define a set of gaps/restrictions and assign an index to each one.</w:t>
      </w:r>
      <w:r w:rsidR="00C96684">
        <w:rPr>
          <w:rFonts w:hint="eastAsia"/>
        </w:rPr>
        <w:t xml:space="preserve"> </w:t>
      </w:r>
      <w:r w:rsidR="00C96684">
        <w:t>T</w:t>
      </w:r>
      <w:r w:rsidR="00C96684">
        <w:rPr>
          <w:rFonts w:hint="eastAsia"/>
        </w:rPr>
        <w:t xml:space="preserve">he configuration of Alt. 1-1 also has the list of indices of gaps/restrictions to be applied or </w:t>
      </w:r>
      <w:r w:rsidR="00C96684">
        <w:t>protected</w:t>
      </w:r>
      <w:r w:rsidR="00C96684">
        <w:rPr>
          <w:rFonts w:hint="eastAsia"/>
        </w:rPr>
        <w:t xml:space="preserve">. </w:t>
      </w:r>
      <w:r w:rsidR="00C96684">
        <w:t>I</w:t>
      </w:r>
      <w:r w:rsidR="00C96684">
        <w:rPr>
          <w:rFonts w:hint="eastAsia"/>
        </w:rPr>
        <w:t>t</w:t>
      </w:r>
      <w:r w:rsidR="00184FE7" w:rsidRPr="003C2366">
        <w:t xml:space="preserve"> simplif</w:t>
      </w:r>
      <w:r w:rsidR="00C96684">
        <w:rPr>
          <w:rFonts w:hint="eastAsia"/>
        </w:rPr>
        <w:t>ies</w:t>
      </w:r>
      <w:r w:rsidR="00184FE7" w:rsidRPr="003C2366">
        <w:t xml:space="preserve"> the signaling process and making it more flexible across different gap/restriction types.</w:t>
      </w:r>
    </w:p>
    <w:p w14:paraId="463EC041" w14:textId="77777777" w:rsidR="003B2AF9" w:rsidRDefault="003B2AF9" w:rsidP="00C96684">
      <w:pPr>
        <w:pStyle w:val="Doc"/>
      </w:pPr>
    </w:p>
    <w:p w14:paraId="71D29CB6" w14:textId="29B26DBE" w:rsidR="00C96684" w:rsidRDefault="00CF780C" w:rsidP="00CF780C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 w:rsidR="00314170">
        <w:rPr>
          <w:rFonts w:hint="eastAsia"/>
        </w:rPr>
        <w:t>3</w:t>
      </w:r>
      <w:r w:rsidRPr="00CB1B82">
        <w:t>:</w:t>
      </w:r>
      <w:r>
        <w:rPr>
          <w:rFonts w:hint="eastAsia"/>
        </w:rPr>
        <w:t xml:space="preserve"> </w:t>
      </w:r>
      <w:r w:rsidRPr="00CF780C">
        <w:t>Support configuration for Alt. 1-1 that specifies applicable or protected gaps/restrictions</w:t>
      </w:r>
    </w:p>
    <w:p w14:paraId="3CC963A8" w14:textId="77777777" w:rsidR="00801D58" w:rsidRPr="00801D58" w:rsidRDefault="00801D58" w:rsidP="00801D58">
      <w:pPr>
        <w:rPr>
          <w:rFonts w:eastAsiaTheme="minorEastAsia"/>
          <w:lang w:eastAsia="ko-KR"/>
        </w:rPr>
      </w:pPr>
    </w:p>
    <w:p w14:paraId="1B0184D8" w14:textId="77777777" w:rsidR="00CF780C" w:rsidRDefault="00CF780C" w:rsidP="00CF780C">
      <w:pPr>
        <w:pStyle w:val="Doc"/>
      </w:pPr>
      <w:r w:rsidRPr="00503FBA">
        <w:t>The specific value(s) for the minimum time offset(s) X between the indication to skip and the skipped measurement occasion will be discussed and decided by RAN4.</w:t>
      </w:r>
      <w:r>
        <w:rPr>
          <w:rFonts w:hint="eastAsia"/>
        </w:rPr>
        <w:t xml:space="preserve"> </w:t>
      </w:r>
      <w:proofErr w:type="gramStart"/>
      <w:r>
        <w:t>T</w:t>
      </w:r>
      <w:r>
        <w:rPr>
          <w:rFonts w:hint="eastAsia"/>
        </w:rPr>
        <w:t>hus</w:t>
      </w:r>
      <w:proofErr w:type="gramEnd"/>
      <w:r>
        <w:rPr>
          <w:rFonts w:hint="eastAsia"/>
        </w:rPr>
        <w:t xml:space="preserve"> the actual value of minimum time offset is not a discussion point of RAN1. </w:t>
      </w:r>
      <w:r>
        <w:t>H</w:t>
      </w:r>
      <w:r>
        <w:rPr>
          <w:rFonts w:hint="eastAsia"/>
        </w:rPr>
        <w:t xml:space="preserve">owever, we expect it would be significantly larger than DL processing time which is applied to </w:t>
      </w:r>
      <w:r>
        <w:t>scheduling</w:t>
      </w:r>
      <w:r>
        <w:rPr>
          <w:rFonts w:hint="eastAsia"/>
        </w:rPr>
        <w:t xml:space="preserve">. </w:t>
      </w:r>
      <w:r w:rsidRPr="00C96684">
        <w:t xml:space="preserve">Therefore, it is difficult for </w:t>
      </w:r>
      <w:proofErr w:type="spellStart"/>
      <w:r w:rsidRPr="00C96684">
        <w:t>gNB</w:t>
      </w:r>
      <w:proofErr w:type="spellEnd"/>
      <w:r w:rsidRPr="00C96684">
        <w:t xml:space="preserve"> to anticipate the UE status at the actual point when the gap or restriction is skipped.</w:t>
      </w:r>
      <w:r>
        <w:rPr>
          <w:rFonts w:hint="eastAsia"/>
        </w:rPr>
        <w:t xml:space="preserve"> </w:t>
      </w:r>
    </w:p>
    <w:p w14:paraId="1DE29E1F" w14:textId="52816F11" w:rsidR="00801D58" w:rsidRDefault="00801D58" w:rsidP="00CF780C">
      <w:pPr>
        <w:pStyle w:val="Doc"/>
      </w:pPr>
      <w:r w:rsidRPr="00801D58">
        <w:t>Furthermore, applying a fixed minimum time offset introduces additional challenges. Specifically, if the PDCCH is not positioned appropriately, it may be impossible to skip the desired gap/restriction. To address this issue, it is necessary to discuss methods for dynamically or semi-statically indicating the time offset of the indication. This approach could provide more flexibility in scheduling the skip indication and improve the system's ability to target specific gaps/restrictions.</w:t>
      </w:r>
    </w:p>
    <w:p w14:paraId="08AAA457" w14:textId="77777777" w:rsidR="003B2AF9" w:rsidRDefault="003B2AF9" w:rsidP="00CF780C">
      <w:pPr>
        <w:pStyle w:val="Doc"/>
      </w:pPr>
    </w:p>
    <w:p w14:paraId="628A4709" w14:textId="56FD833A" w:rsidR="00801D58" w:rsidRDefault="00801D58" w:rsidP="00801D58">
      <w:pPr>
        <w:pStyle w:val="rProposal"/>
      </w:pPr>
      <w:r w:rsidRPr="00801D58">
        <w:t xml:space="preserve">Proposal </w:t>
      </w:r>
      <w:r w:rsidR="00B623B6">
        <w:rPr>
          <w:rFonts w:hint="eastAsia"/>
        </w:rPr>
        <w:t>4</w:t>
      </w:r>
      <w:r w:rsidRPr="00801D58">
        <w:t xml:space="preserve">: </w:t>
      </w:r>
      <w:r>
        <w:rPr>
          <w:rFonts w:hint="eastAsia"/>
        </w:rPr>
        <w:t>I</w:t>
      </w:r>
      <w:r w:rsidRPr="00801D58">
        <w:t>ntroduc</w:t>
      </w:r>
      <w:r>
        <w:rPr>
          <w:rFonts w:hint="eastAsia"/>
        </w:rPr>
        <w:t>e</w:t>
      </w:r>
      <w:r w:rsidRPr="00801D58">
        <w:t xml:space="preserve"> dynamic or semi-static time offset indication mechanisms to enhance the </w:t>
      </w:r>
      <w:r>
        <w:rPr>
          <w:rFonts w:hint="eastAsia"/>
        </w:rPr>
        <w:t>feasibility</w:t>
      </w:r>
      <w:r w:rsidRPr="00801D58">
        <w:t xml:space="preserve"> of gap/restriction skipping in Alt. 1-1.</w:t>
      </w:r>
    </w:p>
    <w:p w14:paraId="355F0FD6" w14:textId="77777777" w:rsidR="00801D58" w:rsidRPr="00801D58" w:rsidRDefault="00801D58" w:rsidP="00801D58">
      <w:pPr>
        <w:rPr>
          <w:rFonts w:eastAsiaTheme="minorEastAsia"/>
          <w:lang w:eastAsia="ko-KR"/>
        </w:rPr>
      </w:pPr>
    </w:p>
    <w:p w14:paraId="4EFE3520" w14:textId="18D56414" w:rsidR="006C3463" w:rsidRDefault="00C96684" w:rsidP="006C3463">
      <w:pPr>
        <w:pStyle w:val="Doc"/>
      </w:pPr>
      <w:r>
        <w:rPr>
          <w:rFonts w:hint="eastAsia"/>
        </w:rPr>
        <w:t xml:space="preserve">If the minimum time offset is sufficiently short, the indication can be conveyed in the front of gap/restriction. </w:t>
      </w:r>
      <w:r>
        <w:t>I</w:t>
      </w:r>
      <w:r>
        <w:rPr>
          <w:rFonts w:hint="eastAsia"/>
        </w:rPr>
        <w:t xml:space="preserve">n other words, </w:t>
      </w:r>
      <w:r w:rsidR="006C3463" w:rsidRPr="00CB1B82">
        <w:t xml:space="preserve">This DCI format only needs to be monitored when there is an </w:t>
      </w:r>
      <w:r w:rsidR="006C3463" w:rsidRPr="00CB1B82">
        <w:rPr>
          <w:rFonts w:hint="eastAsia"/>
        </w:rPr>
        <w:t>upcoming gap/restriction</w:t>
      </w:r>
      <w:r w:rsidR="006C3463" w:rsidRPr="00CB1B82">
        <w:t xml:space="preserve">. </w:t>
      </w:r>
      <w:r w:rsidR="006C3463" w:rsidRPr="00CB1B82">
        <w:rPr>
          <w:rFonts w:hint="eastAsia"/>
        </w:rPr>
        <w:t>Therefore</w:t>
      </w:r>
      <w:r w:rsidR="006C3463" w:rsidRPr="00CB1B82">
        <w:t xml:space="preserve">, </w:t>
      </w:r>
      <w:r w:rsidR="006C3463" w:rsidRPr="00CB1B82">
        <w:rPr>
          <w:rFonts w:hint="eastAsia"/>
        </w:rPr>
        <w:t xml:space="preserve">it seems reasonable that </w:t>
      </w:r>
      <w:r w:rsidR="006C3463" w:rsidRPr="00CB1B82">
        <w:t>the PDCCH monitoring occasion (MO) configured with this search space</w:t>
      </w:r>
      <w:r w:rsidR="006C3463" w:rsidRPr="00CB1B82">
        <w:rPr>
          <w:rFonts w:hint="eastAsia"/>
        </w:rPr>
        <w:t xml:space="preserve"> is</w:t>
      </w:r>
      <w:r w:rsidR="006C3463" w:rsidRPr="00CB1B82">
        <w:t xml:space="preserve"> monitored only when there is an upcoming </w:t>
      </w:r>
      <w:r w:rsidR="001200D2" w:rsidRPr="00CB1B82">
        <w:rPr>
          <w:rFonts w:hint="eastAsia"/>
        </w:rPr>
        <w:t>gap/restriction</w:t>
      </w:r>
      <w:r w:rsidR="006C3463" w:rsidRPr="00CB1B82">
        <w:rPr>
          <w:rFonts w:hint="eastAsia"/>
        </w:rPr>
        <w:t>.</w:t>
      </w:r>
      <w:r w:rsidR="006C3463" w:rsidRPr="00CB1B82">
        <w:t xml:space="preserve"> </w:t>
      </w:r>
    </w:p>
    <w:p w14:paraId="6C2FD128" w14:textId="77777777" w:rsidR="003B2AF9" w:rsidRPr="00CB1B82" w:rsidRDefault="003B2AF9" w:rsidP="006C3463">
      <w:pPr>
        <w:pStyle w:val="Doc"/>
      </w:pPr>
    </w:p>
    <w:p w14:paraId="55F3201B" w14:textId="720392D3" w:rsidR="00C96684" w:rsidRPr="00E23578" w:rsidRDefault="00C96684" w:rsidP="00C96684">
      <w:pPr>
        <w:pStyle w:val="rProposal"/>
      </w:pPr>
      <w:r w:rsidRPr="00CB1B82">
        <w:rPr>
          <w:rFonts w:hint="eastAsia"/>
        </w:rPr>
        <w:lastRenderedPageBreak/>
        <w:t xml:space="preserve">Proposal </w:t>
      </w:r>
      <w:r w:rsidR="00646C1B">
        <w:rPr>
          <w:rFonts w:hint="eastAsia"/>
        </w:rPr>
        <w:t>5</w:t>
      </w:r>
      <w:r w:rsidRPr="00CB1B82">
        <w:rPr>
          <w:rFonts w:hint="eastAsia"/>
        </w:rPr>
        <w:t xml:space="preserve">: </w:t>
      </w:r>
      <w:r>
        <w:rPr>
          <w:rFonts w:hint="eastAsia"/>
        </w:rPr>
        <w:t>Support to configure the</w:t>
      </w:r>
      <w:r w:rsidRPr="00E23578">
        <w:t xml:space="preserve"> </w:t>
      </w:r>
      <w:proofErr w:type="spellStart"/>
      <w:r w:rsidRPr="00E23578">
        <w:t>searchspace</w:t>
      </w:r>
      <w:proofErr w:type="spellEnd"/>
      <w:r w:rsidRPr="00E23578">
        <w:t xml:space="preserve"> </w:t>
      </w:r>
      <w:r>
        <w:rPr>
          <w:rFonts w:hint="eastAsia"/>
        </w:rPr>
        <w:t xml:space="preserve">which is </w:t>
      </w:r>
      <w:r w:rsidRPr="00E23578">
        <w:t>required to be monitored only when there is an upcoming gap/restriction that are caused by RRM measurements.</w:t>
      </w:r>
    </w:p>
    <w:p w14:paraId="2E556A26" w14:textId="77777777" w:rsidR="00503FBA" w:rsidRPr="00E23578" w:rsidRDefault="00503FBA" w:rsidP="008A46D2">
      <w:pPr>
        <w:pStyle w:val="Doc"/>
      </w:pPr>
    </w:p>
    <w:p w14:paraId="0CFDEE74" w14:textId="41D573D0" w:rsidR="005458FE" w:rsidRPr="00CB1B82" w:rsidRDefault="005458FE" w:rsidP="00AE7608">
      <w:pPr>
        <w:pStyle w:val="1"/>
        <w:numPr>
          <w:ilvl w:val="0"/>
          <w:numId w:val="1"/>
        </w:numPr>
        <w:ind w:firstLine="417"/>
        <w:rPr>
          <w:rFonts w:eastAsia="바탕"/>
          <w:b/>
          <w:lang w:eastAsia="ko-KR"/>
        </w:rPr>
      </w:pPr>
      <w:r w:rsidRPr="00CB1B82">
        <w:rPr>
          <w:rFonts w:eastAsia="바탕"/>
          <w:b/>
          <w:lang w:eastAsia="ko-KR"/>
        </w:rPr>
        <w:t>Partial Cancellation or Skipping of Gaps/Restrictions</w:t>
      </w:r>
    </w:p>
    <w:p w14:paraId="0548F452" w14:textId="24D66107" w:rsidR="005458FE" w:rsidRPr="00CB1B82" w:rsidRDefault="005458FE" w:rsidP="005458FE">
      <w:pPr>
        <w:pStyle w:val="Doc"/>
      </w:pPr>
      <w:r w:rsidRPr="00CB1B82">
        <w:t>In the previous meeting, the UE behavior was agreed upon when the gaps/restrictions caused by RRM measurements are fully cancelled. However, “</w:t>
      </w:r>
      <w:r w:rsidRPr="00CB1B82">
        <w:rPr>
          <w:rFonts w:hint="eastAsia"/>
        </w:rPr>
        <w:t>the full canceling</w:t>
      </w:r>
      <w:r w:rsidRPr="00CB1B82">
        <w:t>”</w:t>
      </w:r>
      <w:r w:rsidRPr="00CB1B82">
        <w:rPr>
          <w:rFonts w:hint="eastAsia"/>
        </w:rPr>
        <w:t xml:space="preserve"> in </w:t>
      </w:r>
      <w:r w:rsidRPr="00CB1B82">
        <w:t xml:space="preserve">the current agreement </w:t>
      </w:r>
      <w:r w:rsidRPr="00CB1B82">
        <w:rPr>
          <w:rFonts w:hint="eastAsia"/>
        </w:rPr>
        <w:t>seems the changes</w:t>
      </w:r>
      <w:r w:rsidRPr="00CB1B82">
        <w:t xml:space="preserve"> the UE behavior for all slots spanned by the gap, even though the prioritized scheduling </w:t>
      </w:r>
      <w:r w:rsidRPr="00CB1B82">
        <w:rPr>
          <w:rFonts w:hint="eastAsia"/>
        </w:rPr>
        <w:t xml:space="preserve">may </w:t>
      </w:r>
      <w:r w:rsidRPr="00CB1B82">
        <w:t>exis</w:t>
      </w:r>
      <w:r w:rsidRPr="00CB1B82">
        <w:rPr>
          <w:rFonts w:hint="eastAsia"/>
        </w:rPr>
        <w:t>t</w:t>
      </w:r>
      <w:r w:rsidRPr="00CB1B82">
        <w:t xml:space="preserve"> </w:t>
      </w:r>
      <w:r w:rsidRPr="00CB1B82">
        <w:rPr>
          <w:rFonts w:hint="eastAsia"/>
        </w:rPr>
        <w:t xml:space="preserve">only </w:t>
      </w:r>
      <w:r w:rsidRPr="00CB1B82">
        <w:t>within a single slot</w:t>
      </w:r>
      <w:r w:rsidRPr="00CB1B82">
        <w:rPr>
          <w:rFonts w:hint="eastAsia"/>
        </w:rPr>
        <w:t>. Since</w:t>
      </w:r>
      <w:r w:rsidRPr="00CB1B82">
        <w:t xml:space="preserve"> gaps typically span multiple slots</w:t>
      </w:r>
      <w:r w:rsidRPr="00CB1B82">
        <w:rPr>
          <w:rFonts w:hint="eastAsia"/>
        </w:rPr>
        <w:t>, such UE behavior is not desirable.</w:t>
      </w:r>
    </w:p>
    <w:p w14:paraId="5E78D9CC" w14:textId="29EB4726" w:rsidR="005458FE" w:rsidRDefault="005458FE" w:rsidP="008F20D2">
      <w:pPr>
        <w:pStyle w:val="Doc"/>
      </w:pPr>
      <w:r w:rsidRPr="00CB1B82">
        <w:t>Considering the specification effort</w:t>
      </w:r>
      <w:r w:rsidRPr="00CB1B82">
        <w:rPr>
          <w:rFonts w:hint="eastAsia"/>
        </w:rPr>
        <w:t xml:space="preserve"> and the </w:t>
      </w:r>
      <w:r w:rsidRPr="00CB1B82">
        <w:t>possibility</w:t>
      </w:r>
      <w:r w:rsidRPr="00CB1B82">
        <w:rPr>
          <w:rFonts w:hint="eastAsia"/>
        </w:rPr>
        <w:t xml:space="preserve"> of RRM </w:t>
      </w:r>
      <w:r w:rsidRPr="00CB1B82">
        <w:t>measurement</w:t>
      </w:r>
      <w:r w:rsidRPr="00CB1B82">
        <w:rPr>
          <w:rFonts w:hint="eastAsia"/>
        </w:rPr>
        <w:t xml:space="preserve"> in remaining slots</w:t>
      </w:r>
      <w:r w:rsidRPr="00CB1B82">
        <w:t>, it may be beneficial to consider partial cancellation or skipping of gaps/restrictions at</w:t>
      </w:r>
      <w:r w:rsidR="008F20D2" w:rsidRPr="00CB1B82">
        <w:rPr>
          <w:rFonts w:hint="eastAsia"/>
        </w:rPr>
        <w:t xml:space="preserve"> least in</w:t>
      </w:r>
      <w:r w:rsidRPr="00CB1B82">
        <w:t xml:space="preserve"> the slot level. This approach would allow for more granular control over the UE behavior, enabling it to receive or transmit in specific slots within the gap duration.</w:t>
      </w:r>
      <w:r w:rsidR="008F20D2" w:rsidRPr="00CB1B82">
        <w:rPr>
          <w:rFonts w:hint="eastAsia"/>
        </w:rPr>
        <w:t xml:space="preserve"> </w:t>
      </w:r>
      <w:r w:rsidRPr="00CB1B82">
        <w:t xml:space="preserve">Further discussions are necessary to determine the feasibility and specific mechanisms for supporting partial cancellation or skipping of gaps/restrictions at the slot level. </w:t>
      </w:r>
    </w:p>
    <w:p w14:paraId="711F9718" w14:textId="77777777" w:rsidR="003B2AF9" w:rsidRPr="00CB1B82" w:rsidRDefault="003B2AF9" w:rsidP="008F20D2">
      <w:pPr>
        <w:pStyle w:val="Doc"/>
      </w:pPr>
    </w:p>
    <w:p w14:paraId="3EE52E34" w14:textId="2B49FB1A" w:rsidR="008F20D2" w:rsidRPr="007A3C63" w:rsidRDefault="008F20D2" w:rsidP="007A3C63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 w:rsidR="00646C1B">
        <w:rPr>
          <w:rFonts w:hint="eastAsia"/>
        </w:rPr>
        <w:t>6</w:t>
      </w:r>
      <w:r w:rsidRPr="00CB1B82">
        <w:t xml:space="preserve">: </w:t>
      </w:r>
      <w:r w:rsidRPr="00CB1B82">
        <w:rPr>
          <w:rFonts w:hint="eastAsia"/>
        </w:rPr>
        <w:t xml:space="preserve">Support slot-level </w:t>
      </w:r>
      <w:r w:rsidR="00F4797B" w:rsidRPr="00CB1B82">
        <w:t>cancelling</w:t>
      </w:r>
      <w:r w:rsidRPr="00CB1B82">
        <w:t>/</w:t>
      </w:r>
      <w:r w:rsidR="00F4797B" w:rsidRPr="00CB1B82">
        <w:t>skipping</w:t>
      </w:r>
      <w:r w:rsidRPr="00CB1B82">
        <w:rPr>
          <w:rFonts w:hint="eastAsia"/>
        </w:rPr>
        <w:t xml:space="preserve"> g</w:t>
      </w:r>
      <w:r w:rsidRPr="00CB1B82">
        <w:t>aps/restrictions</w:t>
      </w:r>
      <w:r w:rsidRPr="00CB1B82">
        <w:rPr>
          <w:rFonts w:hint="eastAsia"/>
        </w:rPr>
        <w:t xml:space="preserve"> </w:t>
      </w:r>
      <w:r w:rsidRPr="00CB1B82">
        <w:t>that are caused by RRM measurements</w:t>
      </w:r>
      <w:r w:rsidRPr="00CB1B82">
        <w:rPr>
          <w:rFonts w:hint="eastAsia"/>
        </w:rPr>
        <w:t xml:space="preserve"> to enable Tx/Rx</w:t>
      </w:r>
    </w:p>
    <w:p w14:paraId="6BECB423" w14:textId="6AB18BC1" w:rsidR="00135558" w:rsidRPr="00135558" w:rsidRDefault="00135558" w:rsidP="008B257C">
      <w:pPr>
        <w:pStyle w:val="Doc"/>
      </w:pPr>
    </w:p>
    <w:p w14:paraId="57550BF3" w14:textId="3C069636" w:rsidR="00B04CE0" w:rsidRPr="00CB1B82" w:rsidRDefault="00B04CE0" w:rsidP="00B04CE0">
      <w:pPr>
        <w:pStyle w:val="TdocHeading1"/>
      </w:pPr>
      <w:r w:rsidRPr="00CB1B82">
        <w:t>Conclusion</w:t>
      </w:r>
    </w:p>
    <w:p w14:paraId="22EAA901" w14:textId="6F0453FC" w:rsidR="00FA08CD" w:rsidRDefault="00FA08CD" w:rsidP="00D9647D">
      <w:pPr>
        <w:pStyle w:val="Doc"/>
      </w:pPr>
      <w:r w:rsidRPr="00CB1B82">
        <w:rPr>
          <w:rFonts w:hint="eastAsia"/>
        </w:rPr>
        <w:t xml:space="preserve">In this contribution, </w:t>
      </w:r>
      <w:r w:rsidR="00FF4D2E" w:rsidRPr="00CB1B82">
        <w:t xml:space="preserve">we </w:t>
      </w:r>
      <w:r w:rsidR="00E67969" w:rsidRPr="00CB1B82">
        <w:t xml:space="preserve">discussed and provided </w:t>
      </w:r>
      <w:r w:rsidR="00FF4D2E" w:rsidRPr="00CB1B82">
        <w:t xml:space="preserve">our views on the potential </w:t>
      </w:r>
      <w:r w:rsidR="00B04CE0" w:rsidRPr="00CB1B82">
        <w:t xml:space="preserve">capacity enhancement techniques </w:t>
      </w:r>
      <w:r w:rsidR="00FF4D2E" w:rsidRPr="00CB1B82">
        <w:t xml:space="preserve">for </w:t>
      </w:r>
      <w:r w:rsidR="00E67969" w:rsidRPr="00CB1B82">
        <w:t xml:space="preserve">Rel-19 </w:t>
      </w:r>
      <w:r w:rsidR="00FF4D2E" w:rsidRPr="00CB1B82">
        <w:t>XR</w:t>
      </w:r>
      <w:r w:rsidR="00E67969" w:rsidRPr="00CB1B82">
        <w:t>, and the f</w:t>
      </w:r>
      <w:r w:rsidR="006054CD" w:rsidRPr="00CB1B82">
        <w:t>ollowing</w:t>
      </w:r>
      <w:r w:rsidR="00E67969" w:rsidRPr="00CB1B82">
        <w:t>s</w:t>
      </w:r>
      <w:r w:rsidR="006054CD" w:rsidRPr="00CB1B82">
        <w:t xml:space="preserve"> are proposed:</w:t>
      </w:r>
    </w:p>
    <w:p w14:paraId="2FA09508" w14:textId="77777777" w:rsidR="003B2AF9" w:rsidRPr="00CB1B82" w:rsidRDefault="003B2AF9" w:rsidP="00D9647D">
      <w:pPr>
        <w:pStyle w:val="Doc"/>
      </w:pPr>
    </w:p>
    <w:p w14:paraId="190287FD" w14:textId="77777777" w:rsidR="00646C1B" w:rsidRPr="002C5B6B" w:rsidRDefault="00646C1B" w:rsidP="00646C1B">
      <w:pPr>
        <w:pStyle w:val="rProposal"/>
      </w:pPr>
      <w:r w:rsidRPr="002C5B6B">
        <w:t xml:space="preserve">Proposal </w:t>
      </w:r>
      <w:r>
        <w:rPr>
          <w:rFonts w:hint="eastAsia"/>
        </w:rPr>
        <w:t>1</w:t>
      </w:r>
      <w:r w:rsidRPr="002C5B6B">
        <w:t>: Consider the following options for gap/restriction skipping behavior in Alt. 1-1:</w:t>
      </w:r>
    </w:p>
    <w:p w14:paraId="1127A551" w14:textId="77777777" w:rsidR="00646C1B" w:rsidRPr="002C5B6B" w:rsidRDefault="00646C1B" w:rsidP="00646C1B">
      <w:pPr>
        <w:pStyle w:val="rProposal"/>
        <w:numPr>
          <w:ilvl w:val="1"/>
          <w:numId w:val="42"/>
        </w:numPr>
        <w:ind w:firstLineChars="0"/>
      </w:pPr>
      <w:r w:rsidRPr="002C5B6B">
        <w:t xml:space="preserve">Option 1: </w:t>
      </w:r>
      <w:r>
        <w:rPr>
          <w:rFonts w:hint="eastAsia"/>
        </w:rPr>
        <w:t>(</w:t>
      </w:r>
      <w:r w:rsidRPr="002C5B6B">
        <w:t>Uni-directional skipping</w:t>
      </w:r>
      <w:r>
        <w:rPr>
          <w:rFonts w:hint="eastAsia"/>
        </w:rPr>
        <w:t xml:space="preserve">) </w:t>
      </w:r>
      <w:r w:rsidRPr="002C5B6B">
        <w:t>Once an MG is skipped, it cannot be re-enabled by subsequent indications</w:t>
      </w:r>
    </w:p>
    <w:p w14:paraId="38FDD4F1" w14:textId="77777777" w:rsidR="00646C1B" w:rsidRPr="002C5B6B" w:rsidRDefault="00646C1B" w:rsidP="00646C1B">
      <w:pPr>
        <w:pStyle w:val="rProposal"/>
        <w:numPr>
          <w:ilvl w:val="1"/>
          <w:numId w:val="42"/>
        </w:numPr>
        <w:ind w:firstLineChars="0"/>
      </w:pPr>
      <w:r w:rsidRPr="002C5B6B">
        <w:t xml:space="preserve">Option 2: </w:t>
      </w:r>
      <w:r>
        <w:rPr>
          <w:rFonts w:hint="eastAsia"/>
        </w:rPr>
        <w:t>(</w:t>
      </w:r>
      <w:r w:rsidRPr="002C5B6B">
        <w:t>Last DCI prioritization</w:t>
      </w:r>
      <w:r>
        <w:rPr>
          <w:rFonts w:hint="eastAsia"/>
        </w:rPr>
        <w:t xml:space="preserve">) </w:t>
      </w:r>
      <w:r w:rsidRPr="002C5B6B">
        <w:t>Prioritize the last DCI received until the minimum time offset from the start of the corresponding skipped gap/restriction</w:t>
      </w:r>
    </w:p>
    <w:p w14:paraId="7CDEE415" w14:textId="77777777" w:rsidR="00646C1B" w:rsidRPr="00425C97" w:rsidRDefault="00646C1B" w:rsidP="00646C1B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>
        <w:rPr>
          <w:rFonts w:hint="eastAsia"/>
        </w:rPr>
        <w:t>2</w:t>
      </w:r>
      <w:r w:rsidRPr="00CB1B82">
        <w:t xml:space="preserve">: </w:t>
      </w:r>
      <w:r w:rsidRPr="00CB1B82">
        <w:rPr>
          <w:rFonts w:hint="eastAsia"/>
        </w:rPr>
        <w:t xml:space="preserve">Support </w:t>
      </w:r>
      <w:r>
        <w:rPr>
          <w:rFonts w:hint="eastAsia"/>
        </w:rPr>
        <w:t xml:space="preserve">that DCI format indicates to </w:t>
      </w:r>
      <w:r w:rsidRPr="00FC3247">
        <w:t>skip a particular gap/restriction</w:t>
      </w:r>
      <w:r>
        <w:rPr>
          <w:rFonts w:hint="eastAsia"/>
        </w:rPr>
        <w:t xml:space="preserve"> without PDSCH/PUSCH scheduling</w:t>
      </w:r>
    </w:p>
    <w:p w14:paraId="0DE10539" w14:textId="77777777" w:rsidR="00646C1B" w:rsidRDefault="00646C1B" w:rsidP="00646C1B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>
        <w:rPr>
          <w:rFonts w:hint="eastAsia"/>
        </w:rPr>
        <w:t>3</w:t>
      </w:r>
      <w:r w:rsidRPr="00CB1B82">
        <w:t>:</w:t>
      </w:r>
      <w:r>
        <w:rPr>
          <w:rFonts w:hint="eastAsia"/>
        </w:rPr>
        <w:t xml:space="preserve"> </w:t>
      </w:r>
      <w:r w:rsidRPr="00CF780C">
        <w:t>Support configuration for Alt. 1-1 that specifies applicable or protected gaps/restrictions</w:t>
      </w:r>
    </w:p>
    <w:p w14:paraId="0C921E79" w14:textId="77777777" w:rsidR="00646C1B" w:rsidRDefault="00646C1B" w:rsidP="00646C1B">
      <w:pPr>
        <w:pStyle w:val="rProposal"/>
      </w:pPr>
      <w:r w:rsidRPr="00801D58">
        <w:t xml:space="preserve">Proposal </w:t>
      </w:r>
      <w:r>
        <w:rPr>
          <w:rFonts w:hint="eastAsia"/>
        </w:rPr>
        <w:t>4</w:t>
      </w:r>
      <w:r w:rsidRPr="00801D58">
        <w:t xml:space="preserve">: </w:t>
      </w:r>
      <w:r>
        <w:rPr>
          <w:rFonts w:hint="eastAsia"/>
        </w:rPr>
        <w:t>I</w:t>
      </w:r>
      <w:r w:rsidRPr="00801D58">
        <w:t>ntroduc</w:t>
      </w:r>
      <w:r>
        <w:rPr>
          <w:rFonts w:hint="eastAsia"/>
        </w:rPr>
        <w:t>e</w:t>
      </w:r>
      <w:r w:rsidRPr="00801D58">
        <w:t xml:space="preserve"> dynamic or semi-static time offset indication mechanisms to enhance the </w:t>
      </w:r>
      <w:r>
        <w:rPr>
          <w:rFonts w:hint="eastAsia"/>
        </w:rPr>
        <w:t>feasibility</w:t>
      </w:r>
      <w:r w:rsidRPr="00801D58">
        <w:t xml:space="preserve"> of gap/restriction skipping in Alt. 1-1.</w:t>
      </w:r>
    </w:p>
    <w:p w14:paraId="5CA7B55D" w14:textId="77777777" w:rsidR="00646C1B" w:rsidRPr="00E23578" w:rsidRDefault="00646C1B" w:rsidP="00646C1B">
      <w:pPr>
        <w:pStyle w:val="rProposal"/>
      </w:pPr>
      <w:r w:rsidRPr="00CB1B82">
        <w:rPr>
          <w:rFonts w:hint="eastAsia"/>
        </w:rPr>
        <w:lastRenderedPageBreak/>
        <w:t xml:space="preserve">Proposal </w:t>
      </w:r>
      <w:r>
        <w:rPr>
          <w:rFonts w:hint="eastAsia"/>
        </w:rPr>
        <w:t>5</w:t>
      </w:r>
      <w:r w:rsidRPr="00CB1B82">
        <w:rPr>
          <w:rFonts w:hint="eastAsia"/>
        </w:rPr>
        <w:t xml:space="preserve">: </w:t>
      </w:r>
      <w:r>
        <w:rPr>
          <w:rFonts w:hint="eastAsia"/>
        </w:rPr>
        <w:t>Support to configure the</w:t>
      </w:r>
      <w:r w:rsidRPr="00E23578">
        <w:t xml:space="preserve"> </w:t>
      </w:r>
      <w:proofErr w:type="spellStart"/>
      <w:r w:rsidRPr="00E23578">
        <w:t>searchspace</w:t>
      </w:r>
      <w:proofErr w:type="spellEnd"/>
      <w:r w:rsidRPr="00E23578">
        <w:t xml:space="preserve"> </w:t>
      </w:r>
      <w:r>
        <w:rPr>
          <w:rFonts w:hint="eastAsia"/>
        </w:rPr>
        <w:t xml:space="preserve">which is </w:t>
      </w:r>
      <w:r w:rsidRPr="00E23578">
        <w:t>required to be monitored only when there is an upcoming gap/restriction that are caused by RRM measurements.</w:t>
      </w:r>
    </w:p>
    <w:p w14:paraId="28E58D79" w14:textId="77777777" w:rsidR="00646C1B" w:rsidRPr="007A3C63" w:rsidRDefault="00646C1B" w:rsidP="00646C1B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>
        <w:rPr>
          <w:rFonts w:hint="eastAsia"/>
        </w:rPr>
        <w:t>6</w:t>
      </w:r>
      <w:r w:rsidRPr="00CB1B82">
        <w:t xml:space="preserve">: </w:t>
      </w:r>
      <w:r w:rsidRPr="00CB1B82">
        <w:rPr>
          <w:rFonts w:hint="eastAsia"/>
        </w:rPr>
        <w:t xml:space="preserve">Support slot-level </w:t>
      </w:r>
      <w:r w:rsidRPr="00CB1B82">
        <w:t>cancelling/skipping</w:t>
      </w:r>
      <w:r w:rsidRPr="00CB1B82">
        <w:rPr>
          <w:rFonts w:hint="eastAsia"/>
        </w:rPr>
        <w:t xml:space="preserve"> g</w:t>
      </w:r>
      <w:r w:rsidRPr="00CB1B82">
        <w:t>aps/restrictions</w:t>
      </w:r>
      <w:r w:rsidRPr="00CB1B82">
        <w:rPr>
          <w:rFonts w:hint="eastAsia"/>
        </w:rPr>
        <w:t xml:space="preserve"> </w:t>
      </w:r>
      <w:r w:rsidRPr="00CB1B82">
        <w:t>that are caused by RRM measurements</w:t>
      </w:r>
      <w:r w:rsidRPr="00CB1B82">
        <w:rPr>
          <w:rFonts w:hint="eastAsia"/>
        </w:rPr>
        <w:t xml:space="preserve"> to enable Tx/Rx</w:t>
      </w:r>
    </w:p>
    <w:p w14:paraId="6F62F07B" w14:textId="77777777" w:rsidR="00E3181A" w:rsidRPr="00646C1B" w:rsidRDefault="00E3181A" w:rsidP="00E3181A">
      <w:pPr>
        <w:pStyle w:val="Doc"/>
      </w:pPr>
    </w:p>
    <w:p w14:paraId="74B8401E" w14:textId="394A0364" w:rsidR="00B04CE0" w:rsidRPr="00CB1B82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B1B82">
        <w:rPr>
          <w:rFonts w:eastAsia="바탕"/>
          <w:b/>
          <w:lang w:eastAsia="ko-KR"/>
        </w:rPr>
        <w:t>References</w:t>
      </w:r>
    </w:p>
    <w:p w14:paraId="7C12A982" w14:textId="3F228E7A" w:rsidR="004C58FB" w:rsidRPr="0090357A" w:rsidRDefault="000742A8" w:rsidP="0090357A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CB1B82">
        <w:rPr>
          <w:rFonts w:eastAsiaTheme="minorEastAsia" w:hint="eastAsia"/>
          <w:lang w:eastAsia="ko-KR"/>
        </w:rPr>
        <w:t>RAN1#11</w:t>
      </w:r>
      <w:r w:rsidR="00BA57FC">
        <w:rPr>
          <w:rFonts w:eastAsiaTheme="minorEastAsia" w:hint="eastAsia"/>
          <w:lang w:eastAsia="ko-KR"/>
        </w:rPr>
        <w:t>8</w:t>
      </w:r>
      <w:r w:rsidRPr="00CB1B82">
        <w:rPr>
          <w:rFonts w:eastAsiaTheme="minorEastAsia" w:hint="eastAsia"/>
          <w:lang w:eastAsia="ko-KR"/>
        </w:rPr>
        <w:t xml:space="preserve"> Chairman</w:t>
      </w:r>
      <w:r w:rsidRPr="00CB1B82">
        <w:rPr>
          <w:rFonts w:eastAsiaTheme="minorEastAsia"/>
          <w:lang w:eastAsia="ko-KR"/>
        </w:rPr>
        <w:t>’</w:t>
      </w:r>
      <w:r w:rsidRPr="00CB1B82">
        <w:rPr>
          <w:rFonts w:eastAsiaTheme="minorEastAsia" w:hint="eastAsia"/>
          <w:lang w:eastAsia="ko-KR"/>
        </w:rPr>
        <w:t>s notes</w:t>
      </w:r>
    </w:p>
    <w:sectPr w:rsidR="004C58FB" w:rsidRPr="0090357A" w:rsidSect="00A96A65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B4F2A" w14:textId="77777777" w:rsidR="005B7BE7" w:rsidRPr="00CB1B82" w:rsidRDefault="005B7BE7" w:rsidP="00CB15B0">
      <w:pPr>
        <w:spacing w:before="0" w:after="0" w:line="240" w:lineRule="auto"/>
      </w:pPr>
      <w:r w:rsidRPr="00CB1B82">
        <w:separator/>
      </w:r>
    </w:p>
  </w:endnote>
  <w:endnote w:type="continuationSeparator" w:id="0">
    <w:p w14:paraId="71440DED" w14:textId="77777777" w:rsidR="005B7BE7" w:rsidRPr="00CB1B82" w:rsidRDefault="005B7BE7" w:rsidP="00CB15B0">
      <w:pPr>
        <w:spacing w:before="0" w:after="0" w:line="240" w:lineRule="auto"/>
      </w:pPr>
      <w:r w:rsidRPr="00CB1B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G스마트체 Light">
    <w:altName w:val="맑은 고딕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A2AF5" w14:textId="77777777" w:rsidR="005B7BE7" w:rsidRPr="00CB1B82" w:rsidRDefault="005B7BE7" w:rsidP="00CB15B0">
      <w:pPr>
        <w:spacing w:before="0" w:after="0" w:line="240" w:lineRule="auto"/>
      </w:pPr>
      <w:r w:rsidRPr="00CB1B82">
        <w:separator/>
      </w:r>
    </w:p>
  </w:footnote>
  <w:footnote w:type="continuationSeparator" w:id="0">
    <w:p w14:paraId="6A737E2A" w14:textId="77777777" w:rsidR="005B7BE7" w:rsidRPr="00CB1B82" w:rsidRDefault="005B7BE7" w:rsidP="00CB15B0">
      <w:pPr>
        <w:spacing w:before="0" w:after="0" w:line="240" w:lineRule="auto"/>
      </w:pPr>
      <w:r w:rsidRPr="00CB1B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036D153A"/>
    <w:multiLevelType w:val="multilevel"/>
    <w:tmpl w:val="2E38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A7399"/>
    <w:multiLevelType w:val="hybridMultilevel"/>
    <w:tmpl w:val="2D3A7682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4" w15:restartNumberingAfterBreak="0">
    <w:nsid w:val="05D601C5"/>
    <w:multiLevelType w:val="multilevel"/>
    <w:tmpl w:val="1C24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C609CC"/>
    <w:multiLevelType w:val="hybridMultilevel"/>
    <w:tmpl w:val="45A0803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F4F6105"/>
    <w:multiLevelType w:val="hybridMultilevel"/>
    <w:tmpl w:val="DAC2CEE2"/>
    <w:lvl w:ilvl="0" w:tplc="DC506A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2321A93"/>
    <w:multiLevelType w:val="hybridMultilevel"/>
    <w:tmpl w:val="CC6AB8D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CF55CC1"/>
    <w:multiLevelType w:val="hybridMultilevel"/>
    <w:tmpl w:val="64127EE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31F83"/>
    <w:multiLevelType w:val="hybridMultilevel"/>
    <w:tmpl w:val="5B10E25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0E57ACC"/>
    <w:multiLevelType w:val="hybridMultilevel"/>
    <w:tmpl w:val="83FE3354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3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6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 w15:restartNumberingAfterBreak="0">
    <w:nsid w:val="47C47AB7"/>
    <w:multiLevelType w:val="hybridMultilevel"/>
    <w:tmpl w:val="0D1673A0"/>
    <w:lvl w:ilvl="0" w:tplc="E3CE13AC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20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27BAB"/>
    <w:multiLevelType w:val="hybridMultilevel"/>
    <w:tmpl w:val="3EBC023E"/>
    <w:lvl w:ilvl="0" w:tplc="04090001">
      <w:start w:val="1"/>
      <w:numFmt w:val="bullet"/>
      <w:lvlText w:val=""/>
      <w:lvlJc w:val="left"/>
      <w:pPr>
        <w:ind w:left="14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40"/>
      </w:pPr>
      <w:rPr>
        <w:rFonts w:ascii="Wingdings" w:hAnsi="Wingdings" w:hint="default"/>
      </w:rPr>
    </w:lvl>
  </w:abstractNum>
  <w:abstractNum w:abstractNumId="23" w15:restartNumberingAfterBreak="0">
    <w:nsid w:val="4F8A36EE"/>
    <w:multiLevelType w:val="multilevel"/>
    <w:tmpl w:val="1240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077844"/>
    <w:multiLevelType w:val="hybridMultilevel"/>
    <w:tmpl w:val="2C34114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7AD46B8"/>
    <w:multiLevelType w:val="hybridMultilevel"/>
    <w:tmpl w:val="84B2156C"/>
    <w:lvl w:ilvl="0" w:tplc="A1FA7E30"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60A020D0"/>
    <w:multiLevelType w:val="hybridMultilevel"/>
    <w:tmpl w:val="284A02AE"/>
    <w:lvl w:ilvl="0" w:tplc="04090001">
      <w:start w:val="1"/>
      <w:numFmt w:val="bullet"/>
      <w:lvlText w:val=""/>
      <w:lvlJc w:val="left"/>
      <w:pPr>
        <w:ind w:left="130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28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026C54BE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1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3" w15:restartNumberingAfterBreak="0">
    <w:nsid w:val="7B4F548E"/>
    <w:multiLevelType w:val="hybridMultilevel"/>
    <w:tmpl w:val="C672AE1E"/>
    <w:lvl w:ilvl="0" w:tplc="2D56808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upperLetter"/>
      <w:lvlText w:val="%5.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upperLetter"/>
      <w:lvlText w:val="%8.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34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581377784">
    <w:abstractNumId w:val="30"/>
  </w:num>
  <w:num w:numId="2" w16cid:durableId="521633095">
    <w:abstractNumId w:val="1"/>
  </w:num>
  <w:num w:numId="3" w16cid:durableId="1956328961">
    <w:abstractNumId w:val="14"/>
  </w:num>
  <w:num w:numId="4" w16cid:durableId="368530405">
    <w:abstractNumId w:val="26"/>
  </w:num>
  <w:num w:numId="5" w16cid:durableId="3441358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3621084">
    <w:abstractNumId w:val="21"/>
  </w:num>
  <w:num w:numId="7" w16cid:durableId="1765030336">
    <w:abstractNumId w:val="28"/>
  </w:num>
  <w:num w:numId="8" w16cid:durableId="329869864">
    <w:abstractNumId w:val="13"/>
  </w:num>
  <w:num w:numId="9" w16cid:durableId="1596666652">
    <w:abstractNumId w:val="35"/>
  </w:num>
  <w:num w:numId="10" w16cid:durableId="1014457014">
    <w:abstractNumId w:val="32"/>
  </w:num>
  <w:num w:numId="11" w16cid:durableId="1893731177">
    <w:abstractNumId w:val="31"/>
  </w:num>
  <w:num w:numId="12" w16cid:durableId="398788323">
    <w:abstractNumId w:val="18"/>
  </w:num>
  <w:num w:numId="13" w16cid:durableId="396324232">
    <w:abstractNumId w:val="10"/>
  </w:num>
  <w:num w:numId="14" w16cid:durableId="636255055">
    <w:abstractNumId w:val="15"/>
  </w:num>
  <w:num w:numId="15" w16cid:durableId="853690009">
    <w:abstractNumId w:val="16"/>
  </w:num>
  <w:num w:numId="16" w16cid:durableId="896283036">
    <w:abstractNumId w:val="29"/>
  </w:num>
  <w:num w:numId="17" w16cid:durableId="44529229">
    <w:abstractNumId w:val="30"/>
  </w:num>
  <w:num w:numId="18" w16cid:durableId="1722365028">
    <w:abstractNumId w:val="30"/>
  </w:num>
  <w:num w:numId="19" w16cid:durableId="283730395">
    <w:abstractNumId w:val="30"/>
  </w:num>
  <w:num w:numId="20" w16cid:durableId="1041368435">
    <w:abstractNumId w:val="0"/>
  </w:num>
  <w:num w:numId="21" w16cid:durableId="1166437273">
    <w:abstractNumId w:val="17"/>
  </w:num>
  <w:num w:numId="22" w16cid:durableId="835194075">
    <w:abstractNumId w:val="5"/>
  </w:num>
  <w:num w:numId="23" w16cid:durableId="1056465851">
    <w:abstractNumId w:val="22"/>
  </w:num>
  <w:num w:numId="24" w16cid:durableId="1563979021">
    <w:abstractNumId w:val="25"/>
  </w:num>
  <w:num w:numId="25" w16cid:durableId="55520982">
    <w:abstractNumId w:val="20"/>
  </w:num>
  <w:num w:numId="26" w16cid:durableId="1056969127">
    <w:abstractNumId w:val="27"/>
  </w:num>
  <w:num w:numId="27" w16cid:durableId="1883244601">
    <w:abstractNumId w:val="8"/>
  </w:num>
  <w:num w:numId="28" w16cid:durableId="200631306">
    <w:abstractNumId w:val="12"/>
  </w:num>
  <w:num w:numId="29" w16cid:durableId="1521965893">
    <w:abstractNumId w:val="11"/>
  </w:num>
  <w:num w:numId="30" w16cid:durableId="731931294">
    <w:abstractNumId w:val="3"/>
  </w:num>
  <w:num w:numId="31" w16cid:durableId="1743991312">
    <w:abstractNumId w:val="8"/>
  </w:num>
  <w:num w:numId="32" w16cid:durableId="9364750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89086786">
    <w:abstractNumId w:val="34"/>
  </w:num>
  <w:num w:numId="34" w16cid:durableId="244730777">
    <w:abstractNumId w:val="7"/>
  </w:num>
  <w:num w:numId="35" w16cid:durableId="1371568445">
    <w:abstractNumId w:val="19"/>
  </w:num>
  <w:num w:numId="36" w16cid:durableId="352539744">
    <w:abstractNumId w:val="6"/>
  </w:num>
  <w:num w:numId="37" w16cid:durableId="1735086102">
    <w:abstractNumId w:val="9"/>
  </w:num>
  <w:num w:numId="38" w16cid:durableId="1634169117">
    <w:abstractNumId w:val="4"/>
  </w:num>
  <w:num w:numId="39" w16cid:durableId="532035564">
    <w:abstractNumId w:val="33"/>
  </w:num>
  <w:num w:numId="40" w16cid:durableId="494104011">
    <w:abstractNumId w:val="2"/>
  </w:num>
  <w:num w:numId="41" w16cid:durableId="2007510845">
    <w:abstractNumId w:val="23"/>
  </w:num>
  <w:num w:numId="42" w16cid:durableId="1571697475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937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2A8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553"/>
    <w:rsid w:val="000929FB"/>
    <w:rsid w:val="00092CC3"/>
    <w:rsid w:val="00093259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A62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776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05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A3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BF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0D2"/>
    <w:rsid w:val="001201DD"/>
    <w:rsid w:val="0012022A"/>
    <w:rsid w:val="0012050F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0F8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4F32"/>
    <w:rsid w:val="00135558"/>
    <w:rsid w:val="001357AC"/>
    <w:rsid w:val="001357BB"/>
    <w:rsid w:val="00135870"/>
    <w:rsid w:val="00135A56"/>
    <w:rsid w:val="00135B14"/>
    <w:rsid w:val="00135E9E"/>
    <w:rsid w:val="00136562"/>
    <w:rsid w:val="00136712"/>
    <w:rsid w:val="001367E6"/>
    <w:rsid w:val="0013694D"/>
    <w:rsid w:val="00136E0E"/>
    <w:rsid w:val="001372FB"/>
    <w:rsid w:val="001373D0"/>
    <w:rsid w:val="001374FF"/>
    <w:rsid w:val="0013782E"/>
    <w:rsid w:val="00137995"/>
    <w:rsid w:val="00137A93"/>
    <w:rsid w:val="00137BE4"/>
    <w:rsid w:val="00137F51"/>
    <w:rsid w:val="0014003F"/>
    <w:rsid w:val="00140D8C"/>
    <w:rsid w:val="001412DD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9EE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975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0C3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4FE7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0A5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65"/>
    <w:rsid w:val="001C1BB3"/>
    <w:rsid w:val="001C1D96"/>
    <w:rsid w:val="001C2538"/>
    <w:rsid w:val="001C2545"/>
    <w:rsid w:val="001C2A2D"/>
    <w:rsid w:val="001C2BDC"/>
    <w:rsid w:val="001C3236"/>
    <w:rsid w:val="001C3BC1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23B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761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5BD"/>
    <w:rsid w:val="002239E4"/>
    <w:rsid w:val="00223F27"/>
    <w:rsid w:val="00224EB7"/>
    <w:rsid w:val="00225690"/>
    <w:rsid w:val="002256D3"/>
    <w:rsid w:val="002256D4"/>
    <w:rsid w:val="00225A15"/>
    <w:rsid w:val="00225AF5"/>
    <w:rsid w:val="002260AB"/>
    <w:rsid w:val="00226137"/>
    <w:rsid w:val="002266D1"/>
    <w:rsid w:val="00226A94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D69"/>
    <w:rsid w:val="00237F32"/>
    <w:rsid w:val="00237F34"/>
    <w:rsid w:val="002400A7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B2"/>
    <w:rsid w:val="002465E6"/>
    <w:rsid w:val="00246799"/>
    <w:rsid w:val="0024702A"/>
    <w:rsid w:val="002470CF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601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820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1C2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6B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777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1D84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170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3798B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13B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082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B3A"/>
    <w:rsid w:val="00367CD5"/>
    <w:rsid w:val="003706AE"/>
    <w:rsid w:val="00370729"/>
    <w:rsid w:val="00370F25"/>
    <w:rsid w:val="00371283"/>
    <w:rsid w:val="0037299B"/>
    <w:rsid w:val="00373473"/>
    <w:rsid w:val="003738F6"/>
    <w:rsid w:val="00373ACA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627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72E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68F"/>
    <w:rsid w:val="003A475B"/>
    <w:rsid w:val="003A4C5B"/>
    <w:rsid w:val="003A4CDD"/>
    <w:rsid w:val="003A504A"/>
    <w:rsid w:val="003A5756"/>
    <w:rsid w:val="003A5804"/>
    <w:rsid w:val="003A58EA"/>
    <w:rsid w:val="003A6212"/>
    <w:rsid w:val="003A647F"/>
    <w:rsid w:val="003A66EB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1DB6"/>
    <w:rsid w:val="003B29FC"/>
    <w:rsid w:val="003B2AF9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0BB"/>
    <w:rsid w:val="003C1157"/>
    <w:rsid w:val="003C14E0"/>
    <w:rsid w:val="003C1568"/>
    <w:rsid w:val="003C1B8B"/>
    <w:rsid w:val="003C2264"/>
    <w:rsid w:val="003C22BA"/>
    <w:rsid w:val="003C232B"/>
    <w:rsid w:val="003C2366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A19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1CB9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247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3F7FE1"/>
    <w:rsid w:val="004000BB"/>
    <w:rsid w:val="004000F9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A35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1F2"/>
    <w:rsid w:val="0040638D"/>
    <w:rsid w:val="00406893"/>
    <w:rsid w:val="0040713F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712"/>
    <w:rsid w:val="00421EAF"/>
    <w:rsid w:val="004220AF"/>
    <w:rsid w:val="0042290D"/>
    <w:rsid w:val="00422C9F"/>
    <w:rsid w:val="00422CAF"/>
    <w:rsid w:val="00422E2E"/>
    <w:rsid w:val="00423112"/>
    <w:rsid w:val="00423227"/>
    <w:rsid w:val="004234DA"/>
    <w:rsid w:val="00423565"/>
    <w:rsid w:val="004236E7"/>
    <w:rsid w:val="00423AF6"/>
    <w:rsid w:val="00423C0D"/>
    <w:rsid w:val="00423F0B"/>
    <w:rsid w:val="0042511B"/>
    <w:rsid w:val="004259C3"/>
    <w:rsid w:val="00425A4D"/>
    <w:rsid w:val="00425C97"/>
    <w:rsid w:val="00425E08"/>
    <w:rsid w:val="00425E2D"/>
    <w:rsid w:val="00425FFB"/>
    <w:rsid w:val="00426150"/>
    <w:rsid w:val="0042661C"/>
    <w:rsid w:val="004267FA"/>
    <w:rsid w:val="00426ACD"/>
    <w:rsid w:val="00426B98"/>
    <w:rsid w:val="00426C2C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892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2EA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2C7"/>
    <w:rsid w:val="004645ED"/>
    <w:rsid w:val="00464811"/>
    <w:rsid w:val="00464B57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3E9E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5F2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76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17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58FB"/>
    <w:rsid w:val="004C62E4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3FBA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2F8"/>
    <w:rsid w:val="0051451D"/>
    <w:rsid w:val="00515217"/>
    <w:rsid w:val="00515419"/>
    <w:rsid w:val="005156A6"/>
    <w:rsid w:val="00515CE0"/>
    <w:rsid w:val="00515E61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06"/>
    <w:rsid w:val="00522ECA"/>
    <w:rsid w:val="00522FFF"/>
    <w:rsid w:val="0052336F"/>
    <w:rsid w:val="0052423D"/>
    <w:rsid w:val="005246EE"/>
    <w:rsid w:val="00524B31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1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8FE"/>
    <w:rsid w:val="00545D30"/>
    <w:rsid w:val="00545E7C"/>
    <w:rsid w:val="005468E1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0C30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BE7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3CB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6BC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2A1C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931"/>
    <w:rsid w:val="00627A03"/>
    <w:rsid w:val="00627AA9"/>
    <w:rsid w:val="00627AAD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C1B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1F9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3B42"/>
    <w:rsid w:val="006641DB"/>
    <w:rsid w:val="00664B4E"/>
    <w:rsid w:val="00664B53"/>
    <w:rsid w:val="00664FF8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463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6D9"/>
    <w:rsid w:val="006D298C"/>
    <w:rsid w:val="006D2CB4"/>
    <w:rsid w:val="006D3844"/>
    <w:rsid w:val="006D478C"/>
    <w:rsid w:val="006D48EE"/>
    <w:rsid w:val="006D4CE5"/>
    <w:rsid w:val="006D4D11"/>
    <w:rsid w:val="006D52EB"/>
    <w:rsid w:val="006D55F5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997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20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8AE"/>
    <w:rsid w:val="00794B8A"/>
    <w:rsid w:val="00794BEA"/>
    <w:rsid w:val="00794F2D"/>
    <w:rsid w:val="00795046"/>
    <w:rsid w:val="0079561E"/>
    <w:rsid w:val="0079581F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D68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C63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556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D7583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D58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8F"/>
    <w:rsid w:val="00812DBD"/>
    <w:rsid w:val="00813616"/>
    <w:rsid w:val="00813AD1"/>
    <w:rsid w:val="00813D35"/>
    <w:rsid w:val="00813FB0"/>
    <w:rsid w:val="0081461D"/>
    <w:rsid w:val="00814731"/>
    <w:rsid w:val="0081483F"/>
    <w:rsid w:val="0081511C"/>
    <w:rsid w:val="008156C8"/>
    <w:rsid w:val="008159BE"/>
    <w:rsid w:val="008159D8"/>
    <w:rsid w:val="00815BD2"/>
    <w:rsid w:val="00815DD1"/>
    <w:rsid w:val="00816A58"/>
    <w:rsid w:val="00816D20"/>
    <w:rsid w:val="0081712F"/>
    <w:rsid w:val="00817B0F"/>
    <w:rsid w:val="00817B3B"/>
    <w:rsid w:val="00817D29"/>
    <w:rsid w:val="00817D2D"/>
    <w:rsid w:val="00817E1F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1A8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6C1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05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8B4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C9F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2D2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1"/>
    <w:rsid w:val="00891019"/>
    <w:rsid w:val="0089116E"/>
    <w:rsid w:val="0089131A"/>
    <w:rsid w:val="00891548"/>
    <w:rsid w:val="00891634"/>
    <w:rsid w:val="00891CBF"/>
    <w:rsid w:val="00891D08"/>
    <w:rsid w:val="008922E1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6D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1C5F"/>
    <w:rsid w:val="008B20D0"/>
    <w:rsid w:val="008B257C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C6F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0EC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9E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8AB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0D2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57A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6E1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2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449"/>
    <w:rsid w:val="009579B2"/>
    <w:rsid w:val="00957D33"/>
    <w:rsid w:val="00957E75"/>
    <w:rsid w:val="00957E93"/>
    <w:rsid w:val="00957F06"/>
    <w:rsid w:val="00957F23"/>
    <w:rsid w:val="00960163"/>
    <w:rsid w:val="00960B56"/>
    <w:rsid w:val="00960C28"/>
    <w:rsid w:val="0096156C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7B8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552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19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353"/>
    <w:rsid w:val="009C5C3C"/>
    <w:rsid w:val="009C5CE4"/>
    <w:rsid w:val="009C5F29"/>
    <w:rsid w:val="009C67E4"/>
    <w:rsid w:val="009C6FB5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B5D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0A79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69C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68F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31E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573"/>
    <w:rsid w:val="00A17E16"/>
    <w:rsid w:val="00A20471"/>
    <w:rsid w:val="00A20505"/>
    <w:rsid w:val="00A209F2"/>
    <w:rsid w:val="00A211BA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77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849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210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2E5F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A65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F48"/>
    <w:rsid w:val="00AA52E4"/>
    <w:rsid w:val="00AA5F76"/>
    <w:rsid w:val="00AA6A8D"/>
    <w:rsid w:val="00AA7002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4B49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588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288"/>
    <w:rsid w:val="00AF0C00"/>
    <w:rsid w:val="00AF0D02"/>
    <w:rsid w:val="00AF0E3C"/>
    <w:rsid w:val="00AF18A3"/>
    <w:rsid w:val="00AF1C5F"/>
    <w:rsid w:val="00AF1F98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3F14"/>
    <w:rsid w:val="00AF40B0"/>
    <w:rsid w:val="00AF41E5"/>
    <w:rsid w:val="00AF4617"/>
    <w:rsid w:val="00AF4C5D"/>
    <w:rsid w:val="00AF521B"/>
    <w:rsid w:val="00AF54F7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A84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FD2"/>
    <w:rsid w:val="00B3000C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2CF"/>
    <w:rsid w:val="00B45134"/>
    <w:rsid w:val="00B45DB9"/>
    <w:rsid w:val="00B465D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4E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39D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3B6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1B4F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EFD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5DA"/>
    <w:rsid w:val="00B877B3"/>
    <w:rsid w:val="00B877D4"/>
    <w:rsid w:val="00B878BC"/>
    <w:rsid w:val="00B87C94"/>
    <w:rsid w:val="00B901E3"/>
    <w:rsid w:val="00B9087E"/>
    <w:rsid w:val="00B914D1"/>
    <w:rsid w:val="00B91D75"/>
    <w:rsid w:val="00B91EFA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7FC"/>
    <w:rsid w:val="00BA5B97"/>
    <w:rsid w:val="00BA62D6"/>
    <w:rsid w:val="00BA6468"/>
    <w:rsid w:val="00BA666B"/>
    <w:rsid w:val="00BA68B6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9AB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606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1F9B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2D"/>
    <w:rsid w:val="00C14C49"/>
    <w:rsid w:val="00C15118"/>
    <w:rsid w:val="00C15231"/>
    <w:rsid w:val="00C15644"/>
    <w:rsid w:val="00C1590E"/>
    <w:rsid w:val="00C16442"/>
    <w:rsid w:val="00C165DD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15A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72F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0B5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2FEE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2A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684"/>
    <w:rsid w:val="00C9672B"/>
    <w:rsid w:val="00C96A6A"/>
    <w:rsid w:val="00C97061"/>
    <w:rsid w:val="00C974D7"/>
    <w:rsid w:val="00C97850"/>
    <w:rsid w:val="00C97A36"/>
    <w:rsid w:val="00C97D9B"/>
    <w:rsid w:val="00C97DD9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1B82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92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D10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CD7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4E2B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0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4FA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708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715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8C3"/>
    <w:rsid w:val="00D4694D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572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DC3"/>
    <w:rsid w:val="00D65ECF"/>
    <w:rsid w:val="00D65EF6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0D8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1BF"/>
    <w:rsid w:val="00D767FF"/>
    <w:rsid w:val="00D76BC3"/>
    <w:rsid w:val="00D77167"/>
    <w:rsid w:val="00D77298"/>
    <w:rsid w:val="00D77D73"/>
    <w:rsid w:val="00D802BF"/>
    <w:rsid w:val="00D8112E"/>
    <w:rsid w:val="00D812F2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FC8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C37"/>
    <w:rsid w:val="00D94DA1"/>
    <w:rsid w:val="00D9507D"/>
    <w:rsid w:val="00D9647D"/>
    <w:rsid w:val="00D96618"/>
    <w:rsid w:val="00D9683A"/>
    <w:rsid w:val="00D96965"/>
    <w:rsid w:val="00D969F1"/>
    <w:rsid w:val="00D97433"/>
    <w:rsid w:val="00D979D2"/>
    <w:rsid w:val="00D97EAC"/>
    <w:rsid w:val="00DA10D7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30D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1D08"/>
    <w:rsid w:val="00DD2817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5C3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3C9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B5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2D7A"/>
    <w:rsid w:val="00E2334E"/>
    <w:rsid w:val="00E23578"/>
    <w:rsid w:val="00E23619"/>
    <w:rsid w:val="00E23EBD"/>
    <w:rsid w:val="00E246ED"/>
    <w:rsid w:val="00E247D0"/>
    <w:rsid w:val="00E24932"/>
    <w:rsid w:val="00E249F6"/>
    <w:rsid w:val="00E24C48"/>
    <w:rsid w:val="00E24D4A"/>
    <w:rsid w:val="00E2541F"/>
    <w:rsid w:val="00E2635F"/>
    <w:rsid w:val="00E2675D"/>
    <w:rsid w:val="00E267A3"/>
    <w:rsid w:val="00E268D3"/>
    <w:rsid w:val="00E26A5C"/>
    <w:rsid w:val="00E26C50"/>
    <w:rsid w:val="00E26F81"/>
    <w:rsid w:val="00E2702D"/>
    <w:rsid w:val="00E276F2"/>
    <w:rsid w:val="00E277B7"/>
    <w:rsid w:val="00E27E4B"/>
    <w:rsid w:val="00E27EFB"/>
    <w:rsid w:val="00E3030E"/>
    <w:rsid w:val="00E30866"/>
    <w:rsid w:val="00E3090D"/>
    <w:rsid w:val="00E309CD"/>
    <w:rsid w:val="00E30AF9"/>
    <w:rsid w:val="00E3135A"/>
    <w:rsid w:val="00E313C2"/>
    <w:rsid w:val="00E313F4"/>
    <w:rsid w:val="00E3181A"/>
    <w:rsid w:val="00E31E11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033"/>
    <w:rsid w:val="00E4199B"/>
    <w:rsid w:val="00E41C47"/>
    <w:rsid w:val="00E41E35"/>
    <w:rsid w:val="00E4260E"/>
    <w:rsid w:val="00E426D5"/>
    <w:rsid w:val="00E4283F"/>
    <w:rsid w:val="00E429FA"/>
    <w:rsid w:val="00E42D1D"/>
    <w:rsid w:val="00E42D54"/>
    <w:rsid w:val="00E43144"/>
    <w:rsid w:val="00E431F2"/>
    <w:rsid w:val="00E432D9"/>
    <w:rsid w:val="00E43B48"/>
    <w:rsid w:val="00E444C3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69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3E67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653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AEB"/>
    <w:rsid w:val="00EC5C87"/>
    <w:rsid w:val="00EC62C9"/>
    <w:rsid w:val="00EC67A3"/>
    <w:rsid w:val="00EC691B"/>
    <w:rsid w:val="00EC693F"/>
    <w:rsid w:val="00EC69CF"/>
    <w:rsid w:val="00EC6AAD"/>
    <w:rsid w:val="00EC796D"/>
    <w:rsid w:val="00ED01D6"/>
    <w:rsid w:val="00ED08A4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91"/>
    <w:rsid w:val="00ED37DB"/>
    <w:rsid w:val="00ED3979"/>
    <w:rsid w:val="00ED410D"/>
    <w:rsid w:val="00ED4231"/>
    <w:rsid w:val="00ED4282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67"/>
    <w:rsid w:val="00EF25C2"/>
    <w:rsid w:val="00EF27ED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872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57F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3A"/>
    <w:rsid w:val="00F0557F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9D4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9DB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4797B"/>
    <w:rsid w:val="00F50421"/>
    <w:rsid w:val="00F504DF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60A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0FB"/>
    <w:rsid w:val="00FC18AD"/>
    <w:rsid w:val="00FC19AC"/>
    <w:rsid w:val="00FC1AA2"/>
    <w:rsid w:val="00FC1B86"/>
    <w:rsid w:val="00FC1CC2"/>
    <w:rsid w:val="00FC1FEF"/>
    <w:rsid w:val="00FC2061"/>
    <w:rsid w:val="00FC2201"/>
    <w:rsid w:val="00FC3247"/>
    <w:rsid w:val="00FC351C"/>
    <w:rsid w:val="00FC37E0"/>
    <w:rsid w:val="00FC38A2"/>
    <w:rsid w:val="00FC3941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BA0"/>
    <w:rsid w:val="00FD0D9D"/>
    <w:rsid w:val="00FD0F37"/>
    <w:rsid w:val="00FD16EA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C7D10"/>
    <w:pPr>
      <w:spacing w:before="60" w:after="180" w:line="360" w:lineRule="atLeast"/>
      <w:ind w:left="851" w:hanging="284"/>
      <w:jc w:val="both"/>
    </w:pPr>
    <w:rPr>
      <w:rFonts w:eastAsia="MS Mincho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autoRedefine/>
    <w:qFormat/>
    <w:rsid w:val="00663B42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aliases w:val="TableGrid"/>
    <w:basedOn w:val="a3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663B42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D9647D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eastAsia="ko-KR"/>
    </w:rPr>
  </w:style>
  <w:style w:type="character" w:customStyle="1" w:styleId="DocChar">
    <w:name w:val="Doc Char"/>
    <w:basedOn w:val="a2"/>
    <w:link w:val="Doc"/>
    <w:rsid w:val="00D9647D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  <w:style w:type="table" w:customStyle="1" w:styleId="8">
    <w:name w:val="표 구분선8"/>
    <w:basedOn w:val="a3"/>
    <w:next w:val="a7"/>
    <w:uiPriority w:val="99"/>
    <w:qFormat/>
    <w:rsid w:val="0020176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1"/>
    <w:rsid w:val="00D4694D"/>
    <w:pPr>
      <w:overflowPunct w:val="0"/>
      <w:autoSpaceDE w:val="0"/>
      <w:autoSpaceDN w:val="0"/>
      <w:adjustRightInd w:val="0"/>
      <w:spacing w:before="0" w:line="240" w:lineRule="auto"/>
      <w:ind w:left="0" w:firstLine="0"/>
      <w:jc w:val="left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586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63970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5344266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3804941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574571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7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828A2-FC5B-4A57-A578-75382AB2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Yang Suckchel/5G Wireless Connect Standard Task(suckchel.yang@lge.com)</cp:lastModifiedBy>
  <cp:revision>50</cp:revision>
  <cp:lastPrinted>2018-11-01T13:47:00Z</cp:lastPrinted>
  <dcterms:created xsi:type="dcterms:W3CDTF">2024-05-10T14:03:00Z</dcterms:created>
  <dcterms:modified xsi:type="dcterms:W3CDTF">2024-10-04T14:42:00Z</dcterms:modified>
</cp:coreProperties>
</file>